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BC" w:rsidRPr="00C36519" w:rsidRDefault="00001ABC" w:rsidP="00001AB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eastAsia="MS Mincho"/>
          <w:b/>
          <w:szCs w:val="20"/>
        </w:rPr>
      </w:pPr>
      <w:r w:rsidRPr="00C36519">
        <w:rPr>
          <w:rFonts w:eastAsia="MS Mincho"/>
          <w:b/>
          <w:szCs w:val="20"/>
        </w:rPr>
        <w:t>3GPP TSG RAN WG1 #109-e</w:t>
      </w:r>
      <w:r w:rsidRPr="00C36519">
        <w:rPr>
          <w:rFonts w:eastAsia="MS Mincho"/>
          <w:b/>
          <w:szCs w:val="20"/>
        </w:rPr>
        <w:tab/>
        <w:t>R1-</w:t>
      </w:r>
      <w:r w:rsidRPr="008F1D98">
        <w:rPr>
          <w:rFonts w:eastAsia="MS Mincho"/>
          <w:b/>
          <w:szCs w:val="20"/>
        </w:rPr>
        <w:t>2204025</w:t>
      </w:r>
    </w:p>
    <w:p w:rsidR="00001ABC" w:rsidRPr="00C36519" w:rsidRDefault="00001ABC" w:rsidP="00001AB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eastAsia="MS Mincho"/>
          <w:b/>
          <w:szCs w:val="20"/>
        </w:rPr>
      </w:pPr>
      <w:r w:rsidRPr="00C36519">
        <w:rPr>
          <w:rFonts w:eastAsia="MS Mincho"/>
          <w:b/>
          <w:szCs w:val="20"/>
        </w:rPr>
        <w:t>e-Meeting, May 9th – 20th, 2022</w:t>
      </w:r>
    </w:p>
    <w:p w:rsidR="00001ABC" w:rsidRPr="00C36519" w:rsidRDefault="00001ABC" w:rsidP="00001AB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eastAsia="SimSun"/>
          <w:b/>
          <w:szCs w:val="20"/>
          <w:highlight w:val="yellow"/>
          <w:lang w:eastAsia="zh-CN"/>
        </w:rPr>
      </w:pP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C36519">
        <w:rPr>
          <w:rFonts w:ascii="Times New Roman" w:hAnsi="Times New Roman"/>
          <w:szCs w:val="20"/>
        </w:rPr>
        <w:t>Source:</w:t>
      </w:r>
      <w:r w:rsidRPr="00C36519">
        <w:rPr>
          <w:rFonts w:ascii="Times New Roman" w:hAnsi="Times New Roman"/>
          <w:szCs w:val="20"/>
        </w:rPr>
        <w:tab/>
        <w:t>OPPO</w:t>
      </w:r>
    </w:p>
    <w:p w:rsidR="00001ABC" w:rsidRPr="0029301C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29301C">
        <w:rPr>
          <w:rFonts w:ascii="Times New Roman" w:hAnsi="Times New Roman"/>
          <w:szCs w:val="20"/>
        </w:rPr>
        <w:t>Title:</w:t>
      </w:r>
      <w:r w:rsidRPr="0029301C">
        <w:rPr>
          <w:rFonts w:ascii="Times New Roman" w:hAnsi="Times New Roman"/>
          <w:szCs w:val="20"/>
        </w:rPr>
        <w:tab/>
        <w:t>Discussion on</w:t>
      </w:r>
      <w:r>
        <w:rPr>
          <w:rFonts w:ascii="Times New Roman" w:hAnsi="Times New Roman"/>
          <w:szCs w:val="20"/>
        </w:rPr>
        <w:t xml:space="preserve"> UE support for two overlapping rate matching patterns</w:t>
      </w: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29301C">
        <w:rPr>
          <w:rFonts w:ascii="Times New Roman" w:hAnsi="Times New Roman"/>
          <w:szCs w:val="20"/>
        </w:rPr>
        <w:t>Agenda Item:</w:t>
      </w:r>
      <w:r w:rsidRPr="0029301C">
        <w:rPr>
          <w:rFonts w:ascii="Times New Roman" w:hAnsi="Times New Roman"/>
          <w:szCs w:val="20"/>
        </w:rPr>
        <w:tab/>
        <w:t>9.9.</w:t>
      </w:r>
      <w:r>
        <w:rPr>
          <w:rFonts w:ascii="Times New Roman" w:hAnsi="Times New Roman"/>
          <w:szCs w:val="20"/>
        </w:rPr>
        <w:t>2</w:t>
      </w: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C36519">
        <w:rPr>
          <w:rFonts w:ascii="Times New Roman" w:hAnsi="Times New Roman"/>
          <w:szCs w:val="20"/>
        </w:rPr>
        <w:t>Document for:</w:t>
      </w:r>
      <w:r w:rsidRPr="00C36519">
        <w:rPr>
          <w:rFonts w:ascii="Times New Roman" w:hAnsi="Times New Roman"/>
          <w:szCs w:val="20"/>
        </w:rPr>
        <w:tab/>
        <w:t>Discussion and Decision</w:t>
      </w:r>
    </w:p>
    <w:p w:rsidR="00001ABC" w:rsidRPr="00C36519" w:rsidRDefault="00001ABC" w:rsidP="00001ABC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Introduction</w:t>
      </w:r>
    </w:p>
    <w:p w:rsidR="00001ABC" w:rsidRDefault="00001ABC" w:rsidP="0043618A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 w:rsidRPr="00C36519">
        <w:rPr>
          <w:rStyle w:val="apple-converted-space"/>
          <w:rFonts w:eastAsiaTheme="minorEastAsia"/>
          <w:lang w:eastAsia="zh-CN"/>
        </w:rPr>
        <w:t>In RAN #</w:t>
      </w:r>
      <w:r>
        <w:rPr>
          <w:rStyle w:val="apple-converted-space"/>
          <w:rFonts w:eastAsiaTheme="minorEastAsia"/>
          <w:lang w:eastAsia="zh-CN"/>
        </w:rPr>
        <w:t>94</w:t>
      </w:r>
      <w:r w:rsidRPr="00C36519">
        <w:rPr>
          <w:rStyle w:val="apple-converted-space"/>
          <w:rFonts w:eastAsiaTheme="minorEastAsia"/>
          <w:lang w:eastAsia="zh-CN"/>
        </w:rPr>
        <w:t>e</w:t>
      </w:r>
      <w:r>
        <w:rPr>
          <w:rStyle w:val="apple-converted-space"/>
          <w:rFonts w:eastAsiaTheme="minorEastAsia"/>
          <w:lang w:eastAsia="zh-CN"/>
        </w:rPr>
        <w:t xml:space="preserve"> meeting, the WID for </w:t>
      </w:r>
      <w:r w:rsidRPr="007A3DEF">
        <w:rPr>
          <w:rStyle w:val="apple-converted-space"/>
          <w:rFonts w:eastAsiaTheme="minorEastAsia"/>
          <w:lang w:eastAsia="zh-CN"/>
        </w:rPr>
        <w:t>Enhancement of NR Dynamic spectrum sharing (DSS)</w:t>
      </w:r>
      <w:r>
        <w:rPr>
          <w:rStyle w:val="apple-converted-space"/>
          <w:rFonts w:eastAsiaTheme="minorEastAsia"/>
          <w:lang w:eastAsia="zh-CN"/>
        </w:rPr>
        <w:t xml:space="preserve"> was approved and the objectives of the work item include:</w:t>
      </w:r>
    </w:p>
    <w:p w:rsidR="00001ABC" w:rsidRDefault="00001ABC" w:rsidP="00001ABC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zh-CN"/>
        </w:rPr>
      </w:pPr>
      <w:r w:rsidRPr="00FE6DEF">
        <w:rPr>
          <w:lang w:eastAsia="zh-CN"/>
        </w:rPr>
        <w:t xml:space="preserve">Allow a UE to support, and be configured with, two overlapping CRS </w:t>
      </w:r>
      <w:r>
        <w:rPr>
          <w:lang w:eastAsia="zh-CN"/>
        </w:rPr>
        <w:t xml:space="preserve">rate matching </w:t>
      </w:r>
      <w:r w:rsidRPr="00FE6DEF">
        <w:rPr>
          <w:lang w:eastAsia="zh-CN"/>
        </w:rPr>
        <w:t>patterns regardless of support or configuration of multi-TRP [RAN1</w:t>
      </w:r>
      <w:r>
        <w:rPr>
          <w:lang w:eastAsia="zh-CN"/>
        </w:rPr>
        <w:t>, RAN2</w:t>
      </w:r>
      <w:r w:rsidRPr="00FE6DEF">
        <w:rPr>
          <w:lang w:eastAsia="zh-CN"/>
        </w:rPr>
        <w:t>]</w:t>
      </w:r>
    </w:p>
    <w:p w:rsidR="00001ABC" w:rsidRPr="00C36519" w:rsidRDefault="00001ABC" w:rsidP="0043618A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 w:rsidRPr="00C36519">
        <w:rPr>
          <w:rStyle w:val="apple-converted-space"/>
          <w:rFonts w:eastAsiaTheme="minorEastAsia"/>
          <w:lang w:eastAsia="zh-CN"/>
        </w:rPr>
        <w:t>In this contribution, we discuss the</w:t>
      </w:r>
      <w:r>
        <w:rPr>
          <w:rStyle w:val="apple-converted-space"/>
          <w:rFonts w:eastAsiaTheme="minorEastAsia"/>
          <w:lang w:eastAsia="zh-CN"/>
        </w:rPr>
        <w:t xml:space="preserve"> support for two overlapping CRS rate matching patterns with or without configuration of multi-TRP.</w:t>
      </w:r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Discussion</w:t>
      </w:r>
    </w:p>
    <w:p w:rsidR="00EC5816" w:rsidRDefault="00EC5816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There are two potential specification impacts to fulfill the above WID task</w:t>
      </w:r>
      <w:r w:rsidR="001B3DC3">
        <w:rPr>
          <w:rFonts w:eastAsiaTheme="minorEastAsia"/>
          <w:szCs w:val="20"/>
          <w:lang w:eastAsia="zh-CN"/>
        </w:rPr>
        <w:t>, respectively lifting the configuration restriction and PHY procedure restriction</w:t>
      </w:r>
      <w:r>
        <w:rPr>
          <w:rFonts w:eastAsiaTheme="minorEastAsia"/>
          <w:szCs w:val="20"/>
          <w:lang w:eastAsia="zh-CN"/>
        </w:rPr>
        <w:t xml:space="preserve">. </w:t>
      </w:r>
    </w:p>
    <w:p w:rsidR="00001ABC" w:rsidRPr="007B5409" w:rsidRDefault="00EC5816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One impact is </w:t>
      </w:r>
      <w:r w:rsidR="001B3DC3">
        <w:rPr>
          <w:rFonts w:eastAsiaTheme="minorEastAsia"/>
          <w:szCs w:val="20"/>
          <w:lang w:eastAsia="zh-CN"/>
        </w:rPr>
        <w:t xml:space="preserve">in </w:t>
      </w:r>
      <w:r w:rsidR="00001ABC">
        <w:rPr>
          <w:rFonts w:eastAsiaTheme="minorEastAsia"/>
          <w:szCs w:val="20"/>
          <w:lang w:eastAsia="zh-CN"/>
        </w:rPr>
        <w:t>TS 38.331</w:t>
      </w:r>
      <w:r w:rsidR="001B3DC3">
        <w:rPr>
          <w:rFonts w:eastAsiaTheme="minorEastAsia"/>
          <w:szCs w:val="20"/>
          <w:lang w:eastAsia="zh-CN"/>
        </w:rPr>
        <w:t>, where the configuration restriction is marked in red in quoted text below.</w:t>
      </w:r>
      <w:r w:rsidR="00001ABC">
        <w:rPr>
          <w:rFonts w:eastAsiaTheme="minorEastAsia"/>
          <w:szCs w:val="20"/>
          <w:lang w:eastAsia="zh-CN"/>
        </w:rPr>
        <w:t xml:space="preserve"> </w:t>
      </w:r>
      <w:r w:rsidR="001B3DC3">
        <w:rPr>
          <w:rFonts w:eastAsiaTheme="minorEastAsia"/>
          <w:szCs w:val="20"/>
          <w:lang w:eastAsia="zh-CN"/>
        </w:rPr>
        <w:t xml:space="preserve">With current 38.331 text, </w:t>
      </w:r>
      <w:r w:rsidR="00001ABC">
        <w:rPr>
          <w:rFonts w:eastAsiaTheme="minorEastAsia"/>
          <w:szCs w:val="20"/>
          <w:lang w:eastAsia="zh-CN"/>
        </w:rPr>
        <w:t>UE can be configured with two CRS rate matching pattern lists, i.e.</w:t>
      </w:r>
      <w:r w:rsidR="00001ABC" w:rsidRPr="00AA75EC">
        <w:rPr>
          <w:rFonts w:eastAsiaTheme="minorEastAsia"/>
          <w:i/>
          <w:szCs w:val="20"/>
          <w:lang w:eastAsia="zh-CN"/>
        </w:rPr>
        <w:t xml:space="preserve"> lte-CRS-PatternList1-r16</w:t>
      </w:r>
      <w:r w:rsidR="00001ABC">
        <w:rPr>
          <w:rFonts w:eastAsiaTheme="minorEastAsia"/>
          <w:szCs w:val="20"/>
          <w:lang w:eastAsia="zh-CN"/>
        </w:rPr>
        <w:t xml:space="preserve"> and </w:t>
      </w:r>
      <w:r w:rsidR="00001ABC" w:rsidRPr="00AA75EC">
        <w:rPr>
          <w:rFonts w:eastAsiaTheme="minorEastAsia"/>
          <w:i/>
          <w:szCs w:val="20"/>
          <w:lang w:eastAsia="zh-CN"/>
        </w:rPr>
        <w:t>lte-CRS-PatternList2-r16</w:t>
      </w:r>
      <w:r w:rsidR="00001ABC">
        <w:rPr>
          <w:rFonts w:eastAsiaTheme="minorEastAsia"/>
          <w:szCs w:val="20"/>
          <w:lang w:eastAsia="zh-CN"/>
        </w:rPr>
        <w:t xml:space="preserve">. However, there exits some configuration restriction for </w:t>
      </w:r>
      <w:r w:rsidR="00001ABC" w:rsidRPr="00AA75EC">
        <w:rPr>
          <w:rFonts w:eastAsiaTheme="minorEastAsia"/>
          <w:i/>
          <w:szCs w:val="20"/>
          <w:lang w:eastAsia="zh-CN"/>
        </w:rPr>
        <w:t>lte-CRS-PatternList2-r16</w:t>
      </w:r>
      <w:r w:rsidR="001B3DC3">
        <w:rPr>
          <w:rFonts w:eastAsiaTheme="minorEastAsia"/>
          <w:szCs w:val="20"/>
          <w:lang w:eastAsia="zh-CN"/>
        </w:rPr>
        <w:t>, where</w:t>
      </w:r>
      <w:r w:rsidR="00001ABC">
        <w:rPr>
          <w:rFonts w:eastAsiaTheme="minorEastAsia"/>
          <w:szCs w:val="20"/>
          <w:lang w:eastAsia="zh-CN"/>
        </w:rPr>
        <w:t xml:space="preserve"> n</w:t>
      </w:r>
      <w:r w:rsidR="00001ABC" w:rsidRPr="00F45EBE">
        <w:rPr>
          <w:rFonts w:eastAsiaTheme="minorEastAsia"/>
          <w:szCs w:val="20"/>
          <w:lang w:eastAsia="zh-CN"/>
        </w:rPr>
        <w:t xml:space="preserve">etwork configures </w:t>
      </w:r>
      <w:r w:rsidR="00001ABC" w:rsidRPr="00AA75EC">
        <w:rPr>
          <w:rFonts w:eastAsiaTheme="minorEastAsia"/>
          <w:i/>
          <w:szCs w:val="20"/>
          <w:lang w:eastAsia="zh-CN"/>
        </w:rPr>
        <w:t>lte-CRS-PatternList2-r16</w:t>
      </w:r>
      <w:r w:rsidR="00001ABC" w:rsidRPr="00F45EBE">
        <w:rPr>
          <w:rFonts w:eastAsiaTheme="minorEastAsia"/>
          <w:szCs w:val="20"/>
          <w:lang w:eastAsia="zh-CN"/>
        </w:rPr>
        <w:t xml:space="preserve"> only if there is at least one ControlResourceSet in one DL BWP of this serving cell with coresetPoolIndex set to 1.</w:t>
      </w:r>
      <w:r w:rsidR="00001ABC">
        <w:rPr>
          <w:rFonts w:eastAsiaTheme="minorEastAsia"/>
          <w:szCs w:val="20"/>
          <w:lang w:eastAsia="zh-CN"/>
        </w:rPr>
        <w:t xml:space="preserve"> </w:t>
      </w:r>
    </w:p>
    <w:tbl>
      <w:tblPr>
        <w:tblStyle w:val="TableGrid"/>
        <w:tblW w:w="9493" w:type="dxa"/>
        <w:tblLook w:val="04A0"/>
      </w:tblPr>
      <w:tblGrid>
        <w:gridCol w:w="9493"/>
      </w:tblGrid>
      <w:tr w:rsidR="00001ABC" w:rsidRPr="002C465F" w:rsidTr="00221EEB">
        <w:trPr>
          <w:trHeight w:val="2241"/>
        </w:trPr>
        <w:tc>
          <w:tcPr>
            <w:tcW w:w="9493" w:type="dxa"/>
          </w:tcPr>
          <w:p w:rsidR="00001ABC" w:rsidRPr="00B16343" w:rsidRDefault="00001ABC" w:rsidP="0043618A">
            <w:pPr>
              <w:spacing w:beforeLines="50" w:after="0"/>
              <w:rPr>
                <w:rFonts w:eastAsiaTheme="minorEastAsia"/>
                <w:b/>
                <w:szCs w:val="20"/>
                <w:lang w:eastAsia="zh-CN"/>
              </w:rPr>
            </w:pPr>
            <w:r w:rsidRPr="00B16343">
              <w:rPr>
                <w:rFonts w:eastAsiaTheme="minorEastAsia" w:hint="eastAsia"/>
                <w:b/>
                <w:sz w:val="21"/>
                <w:szCs w:val="20"/>
                <w:lang w:eastAsia="zh-CN"/>
              </w:rPr>
              <w:t>T</w:t>
            </w:r>
            <w:r w:rsidRPr="00B16343">
              <w:rPr>
                <w:rFonts w:eastAsiaTheme="minorEastAsia"/>
                <w:b/>
                <w:sz w:val="21"/>
                <w:szCs w:val="20"/>
                <w:lang w:eastAsia="zh-CN"/>
              </w:rPr>
              <w:t>S 38.331:</w:t>
            </w:r>
          </w:p>
          <w:p w:rsidR="00001ABC" w:rsidRPr="002C465F" w:rsidRDefault="00001ABC" w:rsidP="00086B4F">
            <w:pPr>
              <w:spacing w:after="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>ServingCellConfig ::=               SEQUENCE {</w:t>
            </w:r>
          </w:p>
          <w:p w:rsidR="00001ABC" w:rsidRPr="002C465F" w:rsidRDefault="00001ABC" w:rsidP="00086B4F">
            <w:pPr>
              <w:spacing w:after="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>…</w:t>
            </w:r>
          </w:p>
          <w:p w:rsidR="00001ABC" w:rsidRPr="002C465F" w:rsidRDefault="00001ABC" w:rsidP="00086B4F">
            <w:pPr>
              <w:spacing w:after="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 xml:space="preserve">    lte-CRS-PatternList1-r16            SetupRelease {LTE-CRS-PatternList-r16}          OPTIONAL,  -- Need M</w:t>
            </w:r>
          </w:p>
          <w:p w:rsidR="00001ABC" w:rsidRPr="002C465F" w:rsidRDefault="00001ABC" w:rsidP="00086B4F">
            <w:pPr>
              <w:spacing w:after="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 xml:space="preserve">    lte-CRS-PatternList2-r16            SetupRelease {LTE-CRS-PatternList-r16}          OPTIONAL,  -- Need M</w:t>
            </w:r>
          </w:p>
          <w:p w:rsidR="00001ABC" w:rsidRPr="002C465F" w:rsidRDefault="00001ABC" w:rsidP="00086B4F">
            <w:pPr>
              <w:spacing w:after="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>…</w:t>
            </w:r>
          </w:p>
          <w:tbl>
            <w:tblPr>
              <w:tblW w:w="922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28"/>
            </w:tblGrid>
            <w:tr w:rsidR="00001ABC" w:rsidRPr="002C465F" w:rsidTr="00221EEB">
              <w:trPr>
                <w:trHeight w:val="734"/>
              </w:trPr>
              <w:tc>
                <w:tcPr>
                  <w:tcW w:w="92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1ABC" w:rsidRPr="002C465F" w:rsidRDefault="00001ABC" w:rsidP="0043618A">
                  <w:pPr>
                    <w:spacing w:beforeLines="5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2C465F">
                    <w:rPr>
                      <w:rFonts w:eastAsiaTheme="minorEastAsia"/>
                      <w:b/>
                      <w:bCs/>
                      <w:i/>
                      <w:iCs/>
                      <w:szCs w:val="20"/>
                      <w:lang w:eastAsia="zh-CN"/>
                    </w:rPr>
                    <w:t>lte-CRS-PatternList1</w:t>
                  </w:r>
                </w:p>
                <w:p w:rsidR="00001ABC" w:rsidRPr="002C465F" w:rsidRDefault="00001ABC" w:rsidP="0043618A">
                  <w:pPr>
                    <w:spacing w:beforeLines="50" w:after="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2C465F">
                    <w:rPr>
                      <w:rFonts w:eastAsiaTheme="minorEastAsia"/>
                      <w:szCs w:val="20"/>
                      <w:lang w:eastAsia="zh-CN"/>
                    </w:rPr>
                    <w:t xml:space="preserve">A list of LTE CRS patterns around which the UE shall do rate matching for PDSCH. The LTE CRS patterns in this list shall be non-overlapping in frequency. The network does not configure this field and </w:t>
                  </w:r>
                  <w:r w:rsidRPr="002C465F">
                    <w:rPr>
                      <w:rFonts w:eastAsiaTheme="minorEastAsia"/>
                      <w:i/>
                      <w:iCs/>
                      <w:szCs w:val="20"/>
                      <w:lang w:eastAsia="zh-CN"/>
                    </w:rPr>
                    <w:t>lte-CRS-ToMatchAround</w:t>
                  </w:r>
                  <w:r w:rsidRPr="002C465F">
                    <w:rPr>
                      <w:rFonts w:eastAsiaTheme="minorEastAsia"/>
                      <w:szCs w:val="20"/>
                      <w:lang w:eastAsia="zh-CN"/>
                    </w:rPr>
                    <w:t xml:space="preserve"> simultaneously.</w:t>
                  </w:r>
                </w:p>
              </w:tc>
            </w:tr>
            <w:tr w:rsidR="00001ABC" w:rsidRPr="002C465F" w:rsidTr="00221EEB">
              <w:trPr>
                <w:trHeight w:val="1961"/>
              </w:trPr>
              <w:tc>
                <w:tcPr>
                  <w:tcW w:w="92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1ABC" w:rsidRPr="002C465F" w:rsidRDefault="00001ABC" w:rsidP="0043618A">
                  <w:pPr>
                    <w:spacing w:beforeLines="5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2C465F">
                    <w:rPr>
                      <w:rFonts w:eastAsiaTheme="minorEastAsia"/>
                      <w:b/>
                      <w:bCs/>
                      <w:i/>
                      <w:iCs/>
                      <w:szCs w:val="20"/>
                      <w:lang w:eastAsia="zh-CN"/>
                    </w:rPr>
                    <w:t>lte-CRS-PatternList2</w:t>
                  </w:r>
                </w:p>
                <w:p w:rsidR="00001ABC" w:rsidRPr="002C465F" w:rsidRDefault="00001ABC" w:rsidP="0043618A">
                  <w:pPr>
                    <w:spacing w:beforeLines="50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2C465F">
                    <w:rPr>
                      <w:rFonts w:eastAsiaTheme="minorEastAsia"/>
                      <w:szCs w:val="20"/>
                      <w:lang w:eastAsia="zh-CN"/>
                    </w:rPr>
                    <w:t>A list of LTE CRS patterns around which the UE shall do rate matching for PDSCH</w:t>
                  </w:r>
                  <w:r w:rsidRPr="00A82C9A">
                    <w:rPr>
                      <w:rFonts w:eastAsiaTheme="minorEastAsia"/>
                      <w:color w:val="FF0000"/>
                      <w:szCs w:val="20"/>
                      <w:lang w:eastAsia="zh-CN"/>
                    </w:rPr>
                    <w:t xml:space="preserve"> scheduled with a DCI detected on a CORESET with CORESETPoolIndex configured with 1</w:t>
                  </w:r>
                  <w:r w:rsidRPr="002C465F">
                    <w:rPr>
                      <w:rFonts w:eastAsiaTheme="minorEastAsia"/>
                      <w:szCs w:val="20"/>
                      <w:lang w:eastAsia="zh-CN"/>
                    </w:rPr>
                    <w:t>.</w:t>
                  </w:r>
                  <w:r w:rsidRPr="002C465F">
                    <w:rPr>
                      <w:rFonts w:eastAsiaTheme="minorEastAsia"/>
                      <w:color w:val="FF0000"/>
                      <w:szCs w:val="20"/>
                      <w:lang w:eastAsia="zh-CN"/>
                    </w:rPr>
                    <w:t xml:space="preserve"> This list is configured only if CORESETPoolIndex configured with 1. </w:t>
                  </w:r>
                  <w:r w:rsidRPr="0088515C">
                    <w:rPr>
                      <w:rFonts w:eastAsiaTheme="minorEastAsia"/>
                      <w:color w:val="0070C0"/>
                      <w:szCs w:val="20"/>
                      <w:lang w:eastAsia="zh-CN"/>
                    </w:rPr>
                    <w:t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</w:t>
                  </w:r>
                  <w:r w:rsidRPr="002C465F">
                    <w:rPr>
                      <w:rFonts w:eastAsiaTheme="minorEastAsia"/>
                      <w:szCs w:val="20"/>
                      <w:lang w:eastAsia="zh-CN"/>
                    </w:rPr>
                    <w:t xml:space="preserve"> </w:t>
                  </w:r>
                  <w:r w:rsidRPr="008817F0">
                    <w:rPr>
                      <w:rFonts w:eastAsiaTheme="minorEastAsia"/>
                      <w:szCs w:val="20"/>
                      <w:lang w:eastAsia="zh-CN"/>
                    </w:rPr>
                    <w:t xml:space="preserve">Network configures this field only if the field </w:t>
                  </w:r>
                  <w:r w:rsidRPr="008817F0">
                    <w:rPr>
                      <w:rFonts w:eastAsiaTheme="minorEastAsia"/>
                      <w:i/>
                      <w:iCs/>
                      <w:szCs w:val="20"/>
                      <w:lang w:eastAsia="zh-CN"/>
                    </w:rPr>
                    <w:t>lte-CRS-ToMatchAround</w:t>
                  </w:r>
                  <w:r w:rsidRPr="008817F0">
                    <w:rPr>
                      <w:rFonts w:eastAsiaTheme="minorEastAsia"/>
                      <w:szCs w:val="20"/>
                      <w:lang w:eastAsia="zh-CN"/>
                    </w:rPr>
                    <w:t xml:space="preserve"> is not configured </w:t>
                  </w:r>
                  <w:r w:rsidRPr="002C465F">
                    <w:rPr>
                      <w:rFonts w:eastAsiaTheme="minorEastAsia"/>
                      <w:color w:val="FF0000"/>
                      <w:szCs w:val="20"/>
                      <w:lang w:eastAsia="zh-CN"/>
                    </w:rPr>
                    <w:t xml:space="preserve">and there is at least one ControlResourceSet in one DL BWP of this serving cell with </w:t>
                  </w:r>
                  <w:r w:rsidRPr="002C465F">
                    <w:rPr>
                      <w:rFonts w:eastAsiaTheme="minorEastAsia"/>
                      <w:i/>
                      <w:iCs/>
                      <w:color w:val="FF0000"/>
                      <w:szCs w:val="20"/>
                      <w:lang w:eastAsia="zh-CN"/>
                    </w:rPr>
                    <w:t>coresetPoolIndex</w:t>
                  </w:r>
                  <w:r w:rsidRPr="002C465F">
                    <w:rPr>
                      <w:rFonts w:eastAsiaTheme="minorEastAsia"/>
                      <w:color w:val="FF0000"/>
                      <w:szCs w:val="20"/>
                      <w:lang w:eastAsia="zh-CN"/>
                    </w:rPr>
                    <w:t xml:space="preserve"> set to 1.</w:t>
                  </w:r>
                </w:p>
              </w:tc>
            </w:tr>
          </w:tbl>
          <w:p w:rsidR="00001ABC" w:rsidRPr="002C465F" w:rsidRDefault="00001ABC" w:rsidP="0043618A">
            <w:pPr>
              <w:spacing w:beforeLines="50"/>
              <w:rPr>
                <w:rFonts w:eastAsiaTheme="minorEastAsia"/>
                <w:szCs w:val="20"/>
                <w:lang w:eastAsia="zh-CN"/>
              </w:rPr>
            </w:pPr>
          </w:p>
        </w:tc>
      </w:tr>
    </w:tbl>
    <w:p w:rsidR="001B3DC3" w:rsidRDefault="001B3DC3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second specification impact is on 38.214, where the PHY procedure re</w:t>
      </w:r>
      <w:r w:rsidR="00A05A44">
        <w:rPr>
          <w:rFonts w:eastAsiaTheme="minorEastAsia"/>
          <w:szCs w:val="20"/>
          <w:lang w:eastAsia="zh-CN"/>
        </w:rPr>
        <w:t>striction is marked in red in quoted text below</w:t>
      </w:r>
      <w:r>
        <w:rPr>
          <w:rFonts w:eastAsiaTheme="minorEastAsia"/>
          <w:szCs w:val="20"/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1B3DC3" w:rsidTr="001B3DC3">
        <w:tc>
          <w:tcPr>
            <w:tcW w:w="9286" w:type="dxa"/>
          </w:tcPr>
          <w:p w:rsidR="001B3DC3" w:rsidRPr="001E200C" w:rsidRDefault="001B3DC3" w:rsidP="001B3DC3">
            <w:pPr>
              <w:pStyle w:val="B1"/>
              <w:rPr>
                <w:rFonts w:eastAsia="Malgun Gothic"/>
                <w:szCs w:val="24"/>
              </w:rPr>
            </w:pPr>
            <w:r>
              <w:lastRenderedPageBreak/>
              <w:t>-</w:t>
            </w:r>
            <w:r>
              <w:tab/>
              <w:t xml:space="preserve">If the UE </w:t>
            </w:r>
            <w:r>
              <w:rPr>
                <w:lang w:val="en-US"/>
              </w:rPr>
              <w:t xml:space="preserve">is </w:t>
            </w:r>
            <w:r>
              <w:t xml:space="preserve">configured </w:t>
            </w:r>
            <w:r w:rsidRPr="001B3DC3">
              <w:rPr>
                <w:color w:val="FF0000"/>
              </w:rPr>
              <w:t xml:space="preserve">by higher layer parameter </w:t>
            </w:r>
            <w:r w:rsidRPr="001B3DC3">
              <w:rPr>
                <w:i/>
                <w:color w:val="FF0000"/>
              </w:rPr>
              <w:t>PDCCH-Config</w:t>
            </w:r>
            <w:r w:rsidRPr="001B3DC3">
              <w:rPr>
                <w:color w:val="FF0000"/>
              </w:rPr>
              <w:t xml:space="preserve"> with two different values of </w:t>
            </w:r>
            <w:r w:rsidRPr="001B3DC3">
              <w:rPr>
                <w:i/>
                <w:color w:val="FF0000"/>
              </w:rPr>
              <w:t>coresetPoolIndex</w:t>
            </w:r>
            <w:r w:rsidRPr="001B3DC3">
              <w:rPr>
                <w:color w:val="FF0000"/>
              </w:rPr>
              <w:t xml:space="preserve"> in </w:t>
            </w:r>
            <w:r w:rsidRPr="001B3DC3">
              <w:rPr>
                <w:i/>
                <w:color w:val="FF0000"/>
              </w:rPr>
              <w:t xml:space="preserve">ControlResourceSet </w:t>
            </w:r>
            <w:r w:rsidRPr="001B3DC3">
              <w:rPr>
                <w:color w:val="FF0000"/>
              </w:rPr>
              <w:t xml:space="preserve">and </w:t>
            </w:r>
            <w:r w:rsidRPr="001B3DC3">
              <w:rPr>
                <w:color w:val="FF0000"/>
                <w:lang w:val="en-US"/>
              </w:rPr>
              <w:t xml:space="preserve">is </w:t>
            </w:r>
            <w:r w:rsidRPr="001B3DC3">
              <w:rPr>
                <w:color w:val="FF0000"/>
              </w:rPr>
              <w:t>also configured</w:t>
            </w:r>
            <w:r>
              <w:t xml:space="preserve"> by the higher layer parameter </w:t>
            </w:r>
            <w:r w:rsidRPr="006E5557">
              <w:rPr>
                <w:i/>
                <w:iCs/>
                <w:lang w:val="en-US"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  <w:lang w:val="en-US"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 w:rsidRPr="00625067">
              <w:t>,</w:t>
            </w:r>
            <w:r>
              <w:t xml:space="preserve"> </w:t>
            </w:r>
            <w:r w:rsidRPr="00926A9C">
              <w:t>the following REs are declared as not available for PDSCH</w:t>
            </w:r>
            <w:r>
              <w:t>:</w:t>
            </w:r>
          </w:p>
          <w:p w:rsidR="001B3DC3" w:rsidRDefault="001B3DC3" w:rsidP="001B3DC3">
            <w:pPr>
              <w:pStyle w:val="B2"/>
              <w:rPr>
                <w:rFonts w:eastAsia="Malgun Gothic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the UE is configured with </w:t>
            </w:r>
            <w:r w:rsidRPr="00413721">
              <w:rPr>
                <w:i/>
                <w:iCs/>
                <w:lang w:val="en-US" w:eastAsia="zh-CN"/>
              </w:rPr>
              <w:t>crs-RateMatch-Per</w:t>
            </w:r>
            <w:r>
              <w:rPr>
                <w:i/>
                <w:iCs/>
                <w:lang w:val="en-US" w:eastAsia="zh-CN"/>
              </w:rPr>
              <w:t>CoresetPoolIndex</w:t>
            </w:r>
            <w:r>
              <w:rPr>
                <w:lang w:val="en-US" w:eastAsia="zh-CN"/>
              </w:rPr>
              <w:t xml:space="preserve">, REs indicated by the CRS pattern(s) in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</w:t>
            </w:r>
            <w:r w:rsidRPr="007C3487">
              <w:t>0</w:t>
            </w:r>
            <w:r>
              <w:t xml:space="preserve">', or the CRS pattern(s) in </w:t>
            </w:r>
            <w:r w:rsidRPr="006E5557"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'1'</w:t>
            </w:r>
            <w:r>
              <w:rPr>
                <w:lang w:val="en-US" w:eastAsia="zh-CN"/>
              </w:rPr>
              <w:t>;</w:t>
            </w:r>
          </w:p>
          <w:p w:rsidR="001B3DC3" w:rsidRPr="001B3DC3" w:rsidRDefault="001B3DC3" w:rsidP="001B3DC3">
            <w:pPr>
              <w:pStyle w:val="B2"/>
              <w:rPr>
                <w:rFonts w:eastAsia="Malgun Gothic"/>
                <w:szCs w:val="24"/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o</w:t>
            </w:r>
            <w:r>
              <w:t xml:space="preserve">therwise, REs indicated by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val="en-US" w:eastAsia="zh-CN"/>
              </w:rPr>
              <w:t>.</w:t>
            </w:r>
          </w:p>
        </w:tc>
      </w:tr>
    </w:tbl>
    <w:p w:rsidR="001B3DC3" w:rsidRDefault="00A05A44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Both above two restrictions need to be removed to mitigate the interference of transmission of LTE CRS from neighboring LTE cells for Rel-18 DSS.</w:t>
      </w:r>
    </w:p>
    <w:p w:rsidR="00A05A44" w:rsidRDefault="00A05A44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Although the restriction in 38.331 should be handled in RAN2, we see a potential need for RAN1 to start the discussion with some issue relating to current RAN2 specification text for </w:t>
      </w:r>
      <w:r w:rsidR="00086B4F" w:rsidRPr="00AA75EC">
        <w:rPr>
          <w:rFonts w:eastAsiaTheme="minorEastAsia"/>
          <w:i/>
          <w:szCs w:val="20"/>
          <w:lang w:eastAsia="zh-CN"/>
        </w:rPr>
        <w:t>lte-CRS-PatternList2-r16</w:t>
      </w:r>
      <w:r>
        <w:rPr>
          <w:rFonts w:eastAsiaTheme="minorEastAsia"/>
          <w:szCs w:val="20"/>
          <w:lang w:eastAsia="zh-CN"/>
        </w:rPr>
        <w:t>. Current</w:t>
      </w:r>
      <w:r w:rsidR="00086B4F">
        <w:rPr>
          <w:rFonts w:eastAsiaTheme="minorEastAsia"/>
          <w:szCs w:val="20"/>
          <w:lang w:eastAsia="zh-CN"/>
        </w:rPr>
        <w:t xml:space="preserve"> 38.331 </w:t>
      </w:r>
      <w:r>
        <w:rPr>
          <w:rFonts w:eastAsiaTheme="minorEastAsia"/>
          <w:szCs w:val="20"/>
          <w:lang w:eastAsia="zh-CN"/>
        </w:rPr>
        <w:t xml:space="preserve">says </w:t>
      </w:r>
      <w:r w:rsidR="00086B4F">
        <w:rPr>
          <w:rFonts w:eastAsiaTheme="minorEastAsia"/>
          <w:szCs w:val="20"/>
          <w:lang w:eastAsia="zh-CN"/>
        </w:rPr>
        <w:t xml:space="preserve">that </w:t>
      </w:r>
      <w:r>
        <w:rPr>
          <w:rFonts w:eastAsiaTheme="minorEastAsia"/>
          <w:szCs w:val="20"/>
          <w:lang w:eastAsia="zh-CN"/>
        </w:rPr>
        <w:t>(as marked in blue in above quoted text)</w:t>
      </w:r>
    </w:p>
    <w:p w:rsidR="00A05A44" w:rsidRDefault="00086B4F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“</w:t>
      </w:r>
      <w:r w:rsidRPr="00DB1D8E">
        <w:rPr>
          <w:rFonts w:eastAsiaTheme="minorEastAsia"/>
          <w:i/>
          <w:szCs w:val="20"/>
          <w:lang w:eastAsia="zh-CN"/>
        </w:rPr>
        <w:t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</w:t>
      </w:r>
      <w:r>
        <w:rPr>
          <w:rFonts w:eastAsiaTheme="minorEastAsia"/>
          <w:szCs w:val="20"/>
          <w:lang w:eastAsia="zh-CN"/>
        </w:rPr>
        <w:t xml:space="preserve">” </w:t>
      </w:r>
    </w:p>
    <w:p w:rsidR="009E3FC3" w:rsidRDefault="00A05A44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Although the WID mentions “</w:t>
      </w:r>
      <w:r w:rsidRPr="00FE6DEF">
        <w:rPr>
          <w:lang w:eastAsia="zh-CN"/>
        </w:rPr>
        <w:t xml:space="preserve">two overlapping CRS </w:t>
      </w:r>
      <w:r>
        <w:rPr>
          <w:lang w:eastAsia="zh-CN"/>
        </w:rPr>
        <w:t xml:space="preserve">rate matching </w:t>
      </w:r>
      <w:r w:rsidRPr="00FE6DEF">
        <w:rPr>
          <w:lang w:eastAsia="zh-CN"/>
        </w:rPr>
        <w:t>patterns</w:t>
      </w:r>
      <w:r>
        <w:rPr>
          <w:rFonts w:eastAsiaTheme="minorEastAsia"/>
          <w:szCs w:val="20"/>
          <w:lang w:eastAsia="zh-CN"/>
        </w:rPr>
        <w:t xml:space="preserve">”, which </w:t>
      </w:r>
      <w:r w:rsidR="009E3FC3">
        <w:rPr>
          <w:rFonts w:eastAsiaTheme="minorEastAsia"/>
          <w:szCs w:val="20"/>
          <w:lang w:eastAsia="zh-CN"/>
        </w:rPr>
        <w:t xml:space="preserve">matches the above </w:t>
      </w:r>
      <w:r w:rsidR="00663E5B">
        <w:rPr>
          <w:rFonts w:eastAsiaTheme="minorEastAsia"/>
          <w:szCs w:val="20"/>
          <w:lang w:eastAsia="zh-CN"/>
        </w:rPr>
        <w:t>38.331 text, it deserves further discussion whether the existing text of “</w:t>
      </w:r>
      <w:r w:rsidR="00663E5B" w:rsidRPr="00DB1D8E">
        <w:rPr>
          <w:rFonts w:eastAsiaTheme="minorEastAsia"/>
          <w:i/>
          <w:szCs w:val="20"/>
          <w:lang w:eastAsia="zh-CN"/>
        </w:rPr>
        <w:t>fully overlapping in frequency</w:t>
      </w:r>
      <w:r w:rsidR="00663E5B">
        <w:rPr>
          <w:rFonts w:eastAsiaTheme="minorEastAsia"/>
          <w:szCs w:val="20"/>
          <w:lang w:eastAsia="zh-CN"/>
        </w:rPr>
        <w:t>”</w:t>
      </w:r>
      <w:r w:rsidR="009E3FC3">
        <w:rPr>
          <w:rFonts w:eastAsiaTheme="minorEastAsia"/>
          <w:szCs w:val="20"/>
          <w:lang w:eastAsia="zh-CN"/>
        </w:rPr>
        <w:t xml:space="preserve"> </w:t>
      </w:r>
      <w:r w:rsidR="00481222">
        <w:rPr>
          <w:rFonts w:eastAsiaTheme="minorEastAsia"/>
          <w:szCs w:val="20"/>
          <w:lang w:eastAsia="zh-CN"/>
        </w:rPr>
        <w:t xml:space="preserve">should apply to Rel-18 DSS. </w:t>
      </w:r>
    </w:p>
    <w:p w:rsidR="000505ED" w:rsidRDefault="00C56911" w:rsidP="0043618A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E</w:t>
      </w:r>
      <w:r w:rsidR="000505ED">
        <w:rPr>
          <w:rFonts w:eastAsiaTheme="minorEastAsia"/>
          <w:szCs w:val="20"/>
          <w:lang w:eastAsia="zh-CN"/>
        </w:rPr>
        <w:t xml:space="preserve">ach CRS pattern is defined as: 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 xml:space="preserve">RateMatchPatternLTE-CRS ::=         </w:t>
      </w:r>
      <w:r w:rsidRPr="000505ED">
        <w:rPr>
          <w:color w:val="993366"/>
          <w:szCs w:val="16"/>
        </w:rPr>
        <w:t>SEQUENCE</w:t>
      </w:r>
      <w:r w:rsidRPr="000505ED">
        <w:rPr>
          <w:szCs w:val="16"/>
        </w:rPr>
        <w:t xml:space="preserve"> {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 xml:space="preserve">    carrierFreqDL                 </w:t>
      </w:r>
      <w:r w:rsidRPr="000505ED">
        <w:rPr>
          <w:color w:val="993366"/>
          <w:szCs w:val="16"/>
        </w:rPr>
        <w:t>INTEGER</w:t>
      </w:r>
      <w:r w:rsidRPr="000505ED">
        <w:rPr>
          <w:szCs w:val="16"/>
        </w:rPr>
        <w:t xml:space="preserve"> (0..16383),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 xml:space="preserve">    carrierBandwidthDL            </w:t>
      </w:r>
      <w:r w:rsidRPr="000505ED">
        <w:rPr>
          <w:color w:val="993366"/>
          <w:szCs w:val="16"/>
        </w:rPr>
        <w:t>ENUMERATED</w:t>
      </w:r>
      <w:r w:rsidRPr="000505ED">
        <w:rPr>
          <w:szCs w:val="16"/>
        </w:rPr>
        <w:t xml:space="preserve"> {n6, n15, n25, n50, n75, n100, spare2, spare1},</w:t>
      </w:r>
    </w:p>
    <w:p w:rsidR="000505ED" w:rsidRPr="000505ED" w:rsidRDefault="000505ED" w:rsidP="000505ED">
      <w:pPr>
        <w:pStyle w:val="PL"/>
        <w:rPr>
          <w:color w:val="808080"/>
          <w:szCs w:val="16"/>
        </w:rPr>
      </w:pPr>
      <w:r w:rsidRPr="000505ED">
        <w:rPr>
          <w:szCs w:val="16"/>
        </w:rPr>
        <w:t xml:space="preserve">    mbsfn-SubframeConfigList      EUTRA-MBSFN-SubframeConfigList        </w:t>
      </w:r>
      <w:r w:rsidRPr="000505ED">
        <w:rPr>
          <w:color w:val="993366"/>
          <w:szCs w:val="16"/>
        </w:rPr>
        <w:t>OPTIONAL</w:t>
      </w:r>
      <w:r w:rsidRPr="000505ED">
        <w:rPr>
          <w:szCs w:val="16"/>
        </w:rPr>
        <w:t xml:space="preserve">,   </w:t>
      </w:r>
      <w:r w:rsidRPr="000505ED">
        <w:rPr>
          <w:color w:val="808080"/>
          <w:szCs w:val="16"/>
        </w:rPr>
        <w:t>-- Need M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 xml:space="preserve">    nrofCRS-Ports                 </w:t>
      </w:r>
      <w:r w:rsidRPr="000505ED">
        <w:rPr>
          <w:color w:val="993366"/>
          <w:szCs w:val="16"/>
        </w:rPr>
        <w:t>ENUMERATED</w:t>
      </w:r>
      <w:r w:rsidRPr="000505ED">
        <w:rPr>
          <w:szCs w:val="16"/>
        </w:rPr>
        <w:t xml:space="preserve"> {n1, n2, n4},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 xml:space="preserve">    v-Shift                       </w:t>
      </w:r>
      <w:r w:rsidRPr="000505ED">
        <w:rPr>
          <w:color w:val="993366"/>
          <w:szCs w:val="16"/>
        </w:rPr>
        <w:t>ENUMERATED</w:t>
      </w:r>
      <w:r w:rsidRPr="000505ED">
        <w:rPr>
          <w:szCs w:val="16"/>
        </w:rPr>
        <w:t xml:space="preserve"> {n0, n1, n2, n3, n4, n5}</w:t>
      </w:r>
    </w:p>
    <w:p w:rsidR="000505ED" w:rsidRPr="000505ED" w:rsidRDefault="000505ED" w:rsidP="000505ED">
      <w:pPr>
        <w:pStyle w:val="PL"/>
        <w:rPr>
          <w:szCs w:val="16"/>
        </w:rPr>
      </w:pPr>
      <w:r w:rsidRPr="000505ED">
        <w:rPr>
          <w:szCs w:val="16"/>
        </w:rPr>
        <w:t>}</w:t>
      </w:r>
    </w:p>
    <w:p w:rsidR="00E13197" w:rsidRDefault="00C56911" w:rsidP="0043618A">
      <w:pPr>
        <w:spacing w:beforeLines="50" w:afterLines="50"/>
        <w:rPr>
          <w:szCs w:val="16"/>
        </w:rPr>
      </w:pPr>
      <w:r>
        <w:rPr>
          <w:rFonts w:eastAsiaTheme="minorEastAsia"/>
          <w:szCs w:val="20"/>
          <w:lang w:eastAsia="zh-CN"/>
        </w:rPr>
        <w:t>T</w:t>
      </w:r>
      <w:r w:rsidR="00E13197">
        <w:rPr>
          <w:rFonts w:eastAsiaTheme="minorEastAsia"/>
          <w:szCs w:val="20"/>
          <w:lang w:eastAsia="zh-CN"/>
        </w:rPr>
        <w:t>he direct understanding of pattern being “</w:t>
      </w:r>
      <w:r w:rsidR="00E13197">
        <w:rPr>
          <w:rFonts w:eastAsiaTheme="minorEastAsia"/>
          <w:i/>
          <w:szCs w:val="20"/>
          <w:lang w:eastAsia="zh-CN"/>
        </w:rPr>
        <w:t xml:space="preserve">fully overlapping </w:t>
      </w:r>
      <w:r w:rsidR="00E13197" w:rsidRPr="00DB1D8E">
        <w:rPr>
          <w:rFonts w:eastAsiaTheme="minorEastAsia"/>
          <w:i/>
          <w:szCs w:val="20"/>
          <w:lang w:eastAsia="zh-CN"/>
        </w:rPr>
        <w:t>in frequency</w:t>
      </w:r>
      <w:r w:rsidR="00E13197">
        <w:rPr>
          <w:rFonts w:eastAsiaTheme="minorEastAsia"/>
          <w:szCs w:val="20"/>
          <w:lang w:eastAsia="zh-CN"/>
        </w:rPr>
        <w:t>” is that all</w:t>
      </w:r>
      <w:r>
        <w:rPr>
          <w:rFonts w:eastAsiaTheme="minorEastAsia"/>
          <w:szCs w:val="20"/>
          <w:lang w:eastAsia="zh-CN"/>
        </w:rPr>
        <w:t xml:space="preserve"> frequency-domain parameters of</w:t>
      </w:r>
      <w:r w:rsidR="000505ED">
        <w:rPr>
          <w:rFonts w:eastAsiaTheme="minorEastAsia"/>
          <w:szCs w:val="20"/>
          <w:lang w:eastAsia="zh-CN"/>
        </w:rPr>
        <w:t xml:space="preserve"> </w:t>
      </w:r>
      <w:proofErr w:type="spellStart"/>
      <w:r w:rsidR="00E13197" w:rsidRPr="000505ED">
        <w:rPr>
          <w:szCs w:val="16"/>
        </w:rPr>
        <w:t>RateMatchPatternLTE</w:t>
      </w:r>
      <w:proofErr w:type="spellEnd"/>
      <w:r w:rsidR="00E13197" w:rsidRPr="000505ED">
        <w:rPr>
          <w:szCs w:val="16"/>
        </w:rPr>
        <w:t>-CRS</w:t>
      </w:r>
      <w:r w:rsidR="00E13197">
        <w:rPr>
          <w:szCs w:val="16"/>
        </w:rPr>
        <w:t xml:space="preserve"> IE are the same betwe</w:t>
      </w:r>
      <w:r>
        <w:rPr>
          <w:szCs w:val="16"/>
        </w:rPr>
        <w:t>en the two CRS patterns. Unfortunately</w:t>
      </w:r>
      <w:r w:rsidR="00E13197">
        <w:rPr>
          <w:szCs w:val="16"/>
        </w:rPr>
        <w:t xml:space="preserve">, this does not seem to be the common understanding. </w:t>
      </w:r>
      <w:r>
        <w:rPr>
          <w:szCs w:val="16"/>
        </w:rPr>
        <w:t>However,</w:t>
      </w:r>
      <w:r w:rsidR="00ED01C2">
        <w:rPr>
          <w:szCs w:val="16"/>
        </w:rPr>
        <w:t xml:space="preserve"> the correct understanding about this specification text is crucial to Rel-18 DSS study. </w:t>
      </w:r>
      <w:r w:rsidR="00E13197">
        <w:rPr>
          <w:szCs w:val="16"/>
        </w:rPr>
        <w:t xml:space="preserve">To be more specific, </w:t>
      </w:r>
    </w:p>
    <w:p w:rsidR="00086B4F" w:rsidRDefault="00ED01C2" w:rsidP="0043618A">
      <w:pPr>
        <w:pStyle w:val="ListParagraph"/>
        <w:numPr>
          <w:ilvl w:val="0"/>
          <w:numId w:val="42"/>
        </w:numPr>
        <w:spacing w:beforeLines="50" w:afterLines="50"/>
        <w:rPr>
          <w:rFonts w:eastAsiaTheme="minorEastAsia"/>
        </w:rPr>
      </w:pPr>
      <w:r>
        <w:rPr>
          <w:rFonts w:eastAsiaTheme="minorEastAsia"/>
        </w:rPr>
        <w:t>If</w:t>
      </w:r>
      <w:r w:rsidR="00E13197">
        <w:rPr>
          <w:rFonts w:eastAsiaTheme="minorEastAsia"/>
        </w:rPr>
        <w:t xml:space="preserve"> “</w:t>
      </w:r>
      <w:r w:rsidR="00E13197">
        <w:rPr>
          <w:rFonts w:eastAsiaTheme="minorEastAsia"/>
          <w:i/>
        </w:rPr>
        <w:t xml:space="preserve">fully overlapping </w:t>
      </w:r>
      <w:r w:rsidR="00E13197" w:rsidRPr="00DB1D8E">
        <w:rPr>
          <w:rFonts w:eastAsiaTheme="minorEastAsia"/>
          <w:i/>
        </w:rPr>
        <w:t>in frequency</w:t>
      </w:r>
      <w:r>
        <w:rPr>
          <w:rFonts w:eastAsiaTheme="minorEastAsia"/>
          <w:i/>
        </w:rPr>
        <w:t xml:space="preserve"> of two CRS patterns</w:t>
      </w:r>
      <w:r w:rsidR="00E13197">
        <w:rPr>
          <w:rFonts w:eastAsiaTheme="minorEastAsia"/>
        </w:rPr>
        <w:t>” reaches parameter</w:t>
      </w:r>
      <w:r>
        <w:rPr>
          <w:rFonts w:eastAsiaTheme="minorEastAsia"/>
        </w:rPr>
        <w:t xml:space="preserve"> v-shift</w:t>
      </w:r>
      <w:r w:rsidR="00E13197">
        <w:rPr>
          <w:rFonts w:eastAsiaTheme="minorEastAsia"/>
        </w:rPr>
        <w:t xml:space="preserve">, </w:t>
      </w:r>
      <w:r>
        <w:rPr>
          <w:rFonts w:eastAsiaTheme="minorEastAsia"/>
        </w:rPr>
        <w:t>it</w:t>
      </w:r>
      <w:r w:rsidR="00E13197">
        <w:rPr>
          <w:rFonts w:eastAsiaTheme="minorEastAsia"/>
        </w:rPr>
        <w:t xml:space="preserve"> may not be applicable to Rel-18 DSS, given the v-shit</w:t>
      </w:r>
      <w:r w:rsidR="00857EF2">
        <w:rPr>
          <w:rFonts w:eastAsiaTheme="minorEastAsia"/>
        </w:rPr>
        <w:t xml:space="preserve"> </w:t>
      </w:r>
      <w:r w:rsidR="00A05A44">
        <w:rPr>
          <w:rFonts w:eastAsiaTheme="minorEastAsia"/>
        </w:rPr>
        <w:t xml:space="preserve">was designed to specifically ensure non-overlapping CRS patterns between neighboring cells. </w:t>
      </w:r>
    </w:p>
    <w:p w:rsidR="00ED01C2" w:rsidRDefault="00ED01C2" w:rsidP="0043618A">
      <w:pPr>
        <w:pStyle w:val="ListParagraph"/>
        <w:numPr>
          <w:ilvl w:val="0"/>
          <w:numId w:val="42"/>
        </w:numPr>
        <w:spacing w:beforeLines="50" w:afterLines="50"/>
        <w:rPr>
          <w:rFonts w:eastAsiaTheme="minorEastAsia"/>
        </w:rPr>
      </w:pPr>
      <w:r>
        <w:rPr>
          <w:rFonts w:eastAsiaTheme="minorEastAsia"/>
        </w:rPr>
        <w:t>If</w:t>
      </w:r>
      <w:r w:rsidR="00E13197">
        <w:rPr>
          <w:rFonts w:eastAsiaTheme="minorEastAsia"/>
        </w:rPr>
        <w:t xml:space="preserve"> </w:t>
      </w:r>
      <w:r>
        <w:rPr>
          <w:rFonts w:eastAsiaTheme="minorEastAsia"/>
        </w:rPr>
        <w:t>“</w:t>
      </w:r>
      <w:r>
        <w:rPr>
          <w:rFonts w:eastAsiaTheme="minorEastAsia"/>
          <w:i/>
        </w:rPr>
        <w:t xml:space="preserve">fully overlapping </w:t>
      </w:r>
      <w:r w:rsidRPr="00DB1D8E">
        <w:rPr>
          <w:rFonts w:eastAsiaTheme="minorEastAsia"/>
          <w:i/>
        </w:rPr>
        <w:t>in frequency</w:t>
      </w:r>
      <w:r>
        <w:rPr>
          <w:rFonts w:eastAsiaTheme="minorEastAsia"/>
          <w:i/>
        </w:rPr>
        <w:t xml:space="preserve"> of two CRS patterns</w:t>
      </w:r>
      <w:r>
        <w:rPr>
          <w:rFonts w:eastAsiaTheme="minorEastAsia"/>
        </w:rPr>
        <w:t xml:space="preserve">” reaches parameters </w:t>
      </w:r>
      <w:r w:rsidR="00C50735">
        <w:rPr>
          <w:rFonts w:eastAsiaTheme="minorEastAsia"/>
        </w:rPr>
        <w:t>&lt;</w:t>
      </w:r>
      <w:proofErr w:type="spellStart"/>
      <w:r w:rsidR="00C50735" w:rsidRPr="000505ED">
        <w:rPr>
          <w:szCs w:val="16"/>
        </w:rPr>
        <w:t>carrierFreqDL</w:t>
      </w:r>
      <w:proofErr w:type="spellEnd"/>
      <w:r w:rsidR="00C50735">
        <w:rPr>
          <w:szCs w:val="16"/>
        </w:rPr>
        <w:t>,</w:t>
      </w:r>
      <w:r w:rsidR="00C50735" w:rsidRPr="000505ED">
        <w:rPr>
          <w:szCs w:val="16"/>
        </w:rPr>
        <w:t xml:space="preserve"> </w:t>
      </w:r>
      <w:proofErr w:type="spellStart"/>
      <w:r w:rsidRPr="000505ED">
        <w:rPr>
          <w:szCs w:val="16"/>
        </w:rPr>
        <w:t>carrierBandwidthDL</w:t>
      </w:r>
      <w:proofErr w:type="spellEnd"/>
      <w:r w:rsidR="001D3AEA">
        <w:rPr>
          <w:szCs w:val="16"/>
        </w:rPr>
        <w:t>&gt;</w:t>
      </w:r>
      <w:r>
        <w:rPr>
          <w:szCs w:val="16"/>
        </w:rPr>
        <w:t xml:space="preserve"> and/or </w:t>
      </w:r>
      <w:proofErr w:type="spellStart"/>
      <w:r w:rsidRPr="000505ED">
        <w:rPr>
          <w:szCs w:val="16"/>
        </w:rPr>
        <w:t>nrofCRS</w:t>
      </w:r>
      <w:proofErr w:type="spellEnd"/>
      <w:r w:rsidRPr="000505ED">
        <w:rPr>
          <w:szCs w:val="16"/>
        </w:rPr>
        <w:t>-Ports</w:t>
      </w:r>
      <w:r>
        <w:rPr>
          <w:rFonts w:eastAsiaTheme="minorEastAsia"/>
        </w:rPr>
        <w:t>, it may restrict the applicability of Rel-18 DSS solution on NR PDSCH rate-</w:t>
      </w:r>
      <w:r w:rsidR="00C56911">
        <w:rPr>
          <w:rFonts w:eastAsiaTheme="minorEastAsia"/>
        </w:rPr>
        <w:t xml:space="preserve">matching around neighboring CRS, because the neighboring LTE cells have to use the same LTE </w:t>
      </w:r>
      <w:r w:rsidR="001D3AEA">
        <w:rPr>
          <w:rFonts w:eastAsiaTheme="minorEastAsia"/>
        </w:rPr>
        <w:t xml:space="preserve">spectrum </w:t>
      </w:r>
      <w:r w:rsidR="00C56911">
        <w:rPr>
          <w:rFonts w:eastAsiaTheme="minorEastAsia"/>
        </w:rPr>
        <w:t>bandwidth and</w:t>
      </w:r>
      <w:r w:rsidR="0043618A">
        <w:rPr>
          <w:rFonts w:eastAsiaTheme="minorEastAsia"/>
        </w:rPr>
        <w:t>/or</w:t>
      </w:r>
      <w:r w:rsidR="00C56911">
        <w:rPr>
          <w:rFonts w:eastAsiaTheme="minorEastAsia"/>
        </w:rPr>
        <w:t xml:space="preserve"> the same number of CRS ports in order to use Rel-18 DSS feature.  </w:t>
      </w:r>
    </w:p>
    <w:p w:rsidR="00E13197" w:rsidRPr="00ED01C2" w:rsidRDefault="00ED01C2" w:rsidP="0043618A">
      <w:pPr>
        <w:spacing w:beforeLines="50" w:afterLines="50"/>
        <w:rPr>
          <w:rFonts w:eastAsiaTheme="minorEastAsia"/>
        </w:rPr>
      </w:pPr>
      <w:r>
        <w:rPr>
          <w:rFonts w:eastAsiaTheme="minorEastAsia"/>
        </w:rPr>
        <w:t xml:space="preserve">Therefore RAN1 needs to decide whether </w:t>
      </w:r>
      <w:r>
        <w:rPr>
          <w:rFonts w:eastAsiaTheme="minorEastAsia"/>
          <w:szCs w:val="20"/>
          <w:lang w:eastAsia="zh-CN"/>
        </w:rPr>
        <w:t>“</w:t>
      </w:r>
      <w:r>
        <w:rPr>
          <w:rFonts w:eastAsiaTheme="minorEastAsia"/>
          <w:i/>
          <w:szCs w:val="20"/>
          <w:lang w:eastAsia="zh-CN"/>
        </w:rPr>
        <w:t xml:space="preserve">fully overlapping </w:t>
      </w:r>
      <w:r w:rsidRPr="00DB1D8E">
        <w:rPr>
          <w:rFonts w:eastAsiaTheme="minorEastAsia"/>
          <w:i/>
          <w:szCs w:val="20"/>
          <w:lang w:eastAsia="zh-CN"/>
        </w:rPr>
        <w:t>in frequency</w:t>
      </w:r>
      <w:r>
        <w:rPr>
          <w:rFonts w:eastAsiaTheme="minorEastAsia"/>
          <w:i/>
          <w:szCs w:val="20"/>
          <w:lang w:eastAsia="zh-CN"/>
        </w:rPr>
        <w:t xml:space="preserve"> of CRS patterns</w:t>
      </w:r>
      <w:r>
        <w:rPr>
          <w:rFonts w:eastAsiaTheme="minorEastAsia"/>
          <w:szCs w:val="20"/>
          <w:lang w:eastAsia="zh-CN"/>
        </w:rPr>
        <w:t>” is applicable in Rel-18 DSS</w:t>
      </w:r>
      <w:r w:rsidR="00C56911">
        <w:rPr>
          <w:rFonts w:eastAsiaTheme="minorEastAsia"/>
          <w:szCs w:val="20"/>
          <w:lang w:eastAsia="zh-CN"/>
        </w:rPr>
        <w:t xml:space="preserve"> (based on its clarification)</w:t>
      </w:r>
      <w:r>
        <w:rPr>
          <w:rFonts w:eastAsiaTheme="minorEastAsia"/>
          <w:szCs w:val="20"/>
          <w:lang w:eastAsia="zh-CN"/>
        </w:rPr>
        <w:t xml:space="preserve">.  </w:t>
      </w:r>
      <w:r w:rsidRPr="00ED01C2">
        <w:rPr>
          <w:rFonts w:eastAsiaTheme="minorEastAsia"/>
        </w:rPr>
        <w:t xml:space="preserve">  </w:t>
      </w:r>
    </w:p>
    <w:p w:rsidR="00086B4F" w:rsidRPr="00086B4F" w:rsidRDefault="00086B4F" w:rsidP="00086B4F">
      <w:pPr>
        <w:spacing w:before="120" w:after="120"/>
        <w:rPr>
          <w:rFonts w:eastAsiaTheme="minorEastAsia"/>
        </w:rPr>
      </w:pPr>
      <w:r w:rsidRPr="00086B4F">
        <w:rPr>
          <w:rFonts w:eastAsiaTheme="minorEastAsia"/>
          <w:b/>
          <w:u w:val="single"/>
        </w:rPr>
        <w:t>Case 1:</w:t>
      </w:r>
      <w:r w:rsidRPr="00086B4F">
        <w:rPr>
          <w:rFonts w:eastAsiaTheme="minorEastAsia"/>
        </w:rPr>
        <w:t xml:space="preserve"> If </w:t>
      </w:r>
      <w:r w:rsidRPr="00086B4F">
        <w:rPr>
          <w:rFonts w:eastAsiaTheme="minorEastAsia"/>
          <w:szCs w:val="20"/>
          <w:lang w:eastAsia="zh-CN"/>
        </w:rPr>
        <w:t>the restriction</w:t>
      </w:r>
      <w:r w:rsidRPr="00086B4F">
        <w:rPr>
          <w:rFonts w:eastAsiaTheme="minorEastAsia"/>
        </w:rPr>
        <w:t xml:space="preserve"> </w:t>
      </w:r>
      <w:r w:rsidR="00E028B2">
        <w:rPr>
          <w:rFonts w:eastAsiaTheme="minorEastAsia"/>
          <w:szCs w:val="20"/>
          <w:lang w:eastAsia="zh-CN"/>
        </w:rPr>
        <w:t xml:space="preserve">of “CRS pattern overlapping” </w:t>
      </w:r>
      <w:r w:rsidRPr="00086B4F">
        <w:rPr>
          <w:rFonts w:eastAsiaTheme="minorEastAsia"/>
        </w:rPr>
        <w:t>is still applicable</w:t>
      </w:r>
      <w:r w:rsidR="00E028B2">
        <w:rPr>
          <w:rFonts w:eastAsiaTheme="minorEastAsia"/>
        </w:rPr>
        <w:t xml:space="preserve"> in Rel-18 DSS</w:t>
      </w:r>
      <w:r w:rsidRPr="00086B4F">
        <w:rPr>
          <w:rFonts w:eastAsiaTheme="minorEastAsia"/>
        </w:rPr>
        <w:t xml:space="preserve">, then the configuration of </w:t>
      </w:r>
      <w:r w:rsidRPr="00086B4F">
        <w:rPr>
          <w:rFonts w:eastAsiaTheme="minorEastAsia"/>
          <w:i/>
        </w:rPr>
        <w:t xml:space="preserve">lte-CRS-PatternList2-r16 </w:t>
      </w:r>
      <w:r w:rsidRPr="00086B4F">
        <w:rPr>
          <w:rFonts w:eastAsiaTheme="minorEastAsia"/>
        </w:rPr>
        <w:t xml:space="preserve">can be reused for </w:t>
      </w:r>
      <w:r>
        <w:rPr>
          <w:rFonts w:eastAsiaTheme="minorEastAsia"/>
        </w:rPr>
        <w:t>Rel-18 DSS</w:t>
      </w:r>
      <w:r w:rsidRPr="00086B4F">
        <w:rPr>
          <w:rFonts w:eastAsiaTheme="minorEastAsia"/>
        </w:rPr>
        <w:t>, and total two CRS rate matching pattern lists are enough. T</w:t>
      </w:r>
      <w:r w:rsidRPr="00086B4F">
        <w:rPr>
          <w:rFonts w:eastAsiaTheme="minorEastAsia"/>
          <w:szCs w:val="20"/>
          <w:lang w:eastAsia="zh-CN"/>
        </w:rPr>
        <w:t>he UE behavior would be:</w:t>
      </w:r>
      <w:r w:rsidRPr="00086B4F">
        <w:rPr>
          <w:rFonts w:eastAsiaTheme="minorEastAsia"/>
        </w:rPr>
        <w:t xml:space="preserve"> </w:t>
      </w:r>
    </w:p>
    <w:p w:rsidR="00086B4F" w:rsidRPr="00B92BCE" w:rsidRDefault="00086B4F" w:rsidP="00086B4F">
      <w:pPr>
        <w:pStyle w:val="ListParagraph"/>
        <w:numPr>
          <w:ilvl w:val="1"/>
          <w:numId w:val="45"/>
        </w:numPr>
        <w:spacing w:before="120" w:after="120"/>
        <w:rPr>
          <w:rFonts w:eastAsiaTheme="minorEastAsia" w:cs="Times New Roman"/>
        </w:rPr>
      </w:pPr>
      <w:r w:rsidRPr="00B92BCE">
        <w:rPr>
          <w:rFonts w:eastAsiaTheme="minorEastAsia" w:cs="Times New Roman"/>
        </w:rPr>
        <w:lastRenderedPageBreak/>
        <w:t xml:space="preserve">if the UE is configured with </w:t>
      </w:r>
      <w:r w:rsidRPr="00282815">
        <w:rPr>
          <w:rFonts w:eastAsiaTheme="minorEastAsia" w:cs="Times New Roman"/>
          <w:i/>
        </w:rPr>
        <w:t>crs-RateMatch-PerCoresetPoolIndex</w:t>
      </w:r>
      <w:r w:rsidRPr="00B92BCE">
        <w:rPr>
          <w:rFonts w:eastAsiaTheme="minorEastAsia" w:cs="Times New Roman"/>
        </w:rPr>
        <w:t xml:space="preserve">, REs indicated by the CRS pattern(s) in </w:t>
      </w:r>
      <w:r w:rsidRPr="004248A9">
        <w:rPr>
          <w:rFonts w:eastAsiaTheme="minorEastAsia" w:cs="Times New Roman"/>
          <w:i/>
        </w:rPr>
        <w:t>lte-CRS-PatternList1-r16</w:t>
      </w:r>
      <w:r w:rsidRPr="00B92BCE">
        <w:rPr>
          <w:rFonts w:eastAsiaTheme="minorEastAsia" w:cs="Times New Roman"/>
        </w:rPr>
        <w:t xml:space="preserve"> if the PDSCH is associated with </w:t>
      </w:r>
      <w:r w:rsidRPr="00282815">
        <w:rPr>
          <w:rFonts w:eastAsiaTheme="minorEastAsia" w:cs="Times New Roman"/>
          <w:i/>
        </w:rPr>
        <w:t>coresetPoolIndex</w:t>
      </w:r>
      <w:r w:rsidRPr="00B92BCE">
        <w:rPr>
          <w:rFonts w:eastAsiaTheme="minorEastAsia" w:cs="Times New Roman"/>
        </w:rPr>
        <w:t xml:space="preserve"> set to '0', or the CRS pattern(s) in </w:t>
      </w:r>
      <w:r w:rsidRPr="004248A9">
        <w:rPr>
          <w:rFonts w:eastAsiaTheme="minorEastAsia" w:cs="Times New Roman"/>
          <w:i/>
        </w:rPr>
        <w:t>lte-CRS-PatternList2-r16</w:t>
      </w:r>
      <w:r w:rsidRPr="00B92BCE">
        <w:rPr>
          <w:rFonts w:eastAsiaTheme="minorEastAsia" w:cs="Times New Roman"/>
        </w:rPr>
        <w:t xml:space="preserve"> if PDSCH is associated with </w:t>
      </w:r>
      <w:r w:rsidRPr="00282815">
        <w:rPr>
          <w:rFonts w:eastAsiaTheme="minorEastAsia" w:cs="Times New Roman"/>
          <w:i/>
        </w:rPr>
        <w:t>coresetPoolIndex</w:t>
      </w:r>
      <w:r w:rsidRPr="00B92BCE">
        <w:rPr>
          <w:rFonts w:eastAsiaTheme="minorEastAsia" w:cs="Times New Roman"/>
        </w:rPr>
        <w:t xml:space="preserve"> set to '1’;</w:t>
      </w:r>
    </w:p>
    <w:p w:rsidR="00086B4F" w:rsidRPr="00086B4F" w:rsidRDefault="00086B4F" w:rsidP="00086B4F">
      <w:pPr>
        <w:pStyle w:val="ListParagraph"/>
        <w:numPr>
          <w:ilvl w:val="1"/>
          <w:numId w:val="45"/>
        </w:numPr>
        <w:spacing w:before="120" w:after="120"/>
        <w:rPr>
          <w:rFonts w:eastAsiaTheme="minorEastAsia" w:cs="Times New Roman"/>
        </w:rPr>
      </w:pPr>
      <w:r w:rsidRPr="00B92BCE">
        <w:rPr>
          <w:rFonts w:eastAsiaTheme="minorEastAsia" w:cs="Times New Roman"/>
        </w:rPr>
        <w:t xml:space="preserve">otherwise, REs indicated by </w:t>
      </w:r>
      <w:r w:rsidRPr="004248A9">
        <w:rPr>
          <w:rFonts w:eastAsiaTheme="minorEastAsia" w:cs="Times New Roman"/>
          <w:i/>
        </w:rPr>
        <w:t>lte-CRS-PatternList1-r16</w:t>
      </w:r>
      <w:r w:rsidRPr="00B92BCE">
        <w:rPr>
          <w:rFonts w:eastAsiaTheme="minorEastAsia" w:cs="Times New Roman"/>
        </w:rPr>
        <w:t xml:space="preserve"> and </w:t>
      </w:r>
      <w:r w:rsidRPr="004248A9">
        <w:rPr>
          <w:rFonts w:eastAsiaTheme="minorEastAsia" w:cs="Times New Roman"/>
          <w:i/>
        </w:rPr>
        <w:t>lte-CRS-PatternList2-r16</w:t>
      </w:r>
      <w:r w:rsidRPr="00B92BCE">
        <w:rPr>
          <w:rFonts w:eastAsiaTheme="minorEastAsia" w:cs="Times New Roman"/>
        </w:rPr>
        <w:t xml:space="preserve">, in </w:t>
      </w:r>
      <w:r w:rsidRPr="00282815">
        <w:rPr>
          <w:rFonts w:eastAsiaTheme="minorEastAsia" w:cs="Times New Roman"/>
          <w:i/>
        </w:rPr>
        <w:t>ServingCellConfig</w:t>
      </w:r>
      <w:r w:rsidRPr="00B92BCE">
        <w:rPr>
          <w:rFonts w:eastAsiaTheme="minorEastAsia" w:cs="Times New Roman"/>
        </w:rPr>
        <w:t>.</w:t>
      </w:r>
    </w:p>
    <w:p w:rsidR="00001ABC" w:rsidRDefault="00086B4F" w:rsidP="00086B4F">
      <w:pPr>
        <w:spacing w:before="120" w:after="120"/>
        <w:rPr>
          <w:rFonts w:eastAsiaTheme="minorEastAsia"/>
          <w:szCs w:val="20"/>
          <w:lang w:eastAsia="zh-CN"/>
        </w:rPr>
      </w:pPr>
      <w:r w:rsidRPr="00086B4F">
        <w:rPr>
          <w:rFonts w:eastAsiaTheme="minorEastAsia"/>
          <w:b/>
          <w:u w:val="single"/>
        </w:rPr>
        <w:t>Case 2:</w:t>
      </w:r>
      <w:r>
        <w:rPr>
          <w:rFonts w:eastAsiaTheme="minorEastAsia"/>
        </w:rPr>
        <w:t xml:space="preserve"> If </w:t>
      </w:r>
      <w:r>
        <w:rPr>
          <w:rFonts w:eastAsiaTheme="minorEastAsia"/>
          <w:szCs w:val="20"/>
          <w:lang w:eastAsia="zh-CN"/>
        </w:rPr>
        <w:t>the restriction</w:t>
      </w:r>
      <w:r w:rsidR="00E028B2">
        <w:rPr>
          <w:rFonts w:eastAsiaTheme="minorEastAsia"/>
          <w:szCs w:val="20"/>
          <w:lang w:eastAsia="zh-CN"/>
        </w:rPr>
        <w:t xml:space="preserve"> of “CRS pattern overlapping”</w:t>
      </w:r>
      <w:r>
        <w:rPr>
          <w:rFonts w:eastAsiaTheme="minorEastAsia"/>
        </w:rPr>
        <w:t xml:space="preserve"> is not applicable</w:t>
      </w:r>
      <w:r w:rsidR="00E028B2">
        <w:rPr>
          <w:rFonts w:eastAsiaTheme="minorEastAsia"/>
        </w:rPr>
        <w:t xml:space="preserve"> in Rel-18 DSS</w:t>
      </w:r>
      <w:r>
        <w:rPr>
          <w:rFonts w:eastAsiaTheme="minorEastAsia"/>
        </w:rPr>
        <w:t xml:space="preserve">, </w:t>
      </w:r>
      <w:r w:rsidR="00857EF2">
        <w:rPr>
          <w:rFonts w:eastAsiaTheme="minorEastAsia"/>
        </w:rPr>
        <w:t xml:space="preserve">it may be desirable to keep the </w:t>
      </w:r>
      <w:r w:rsidR="00857EF2" w:rsidRPr="004248A9">
        <w:rPr>
          <w:rFonts w:eastAsiaTheme="minorEastAsia"/>
          <w:i/>
        </w:rPr>
        <w:t>lte-CRS-PatternList2-r16</w:t>
      </w:r>
      <w:r w:rsidR="00857EF2">
        <w:rPr>
          <w:rFonts w:eastAsiaTheme="minorEastAsia"/>
          <w:i/>
        </w:rPr>
        <w:t xml:space="preserve"> </w:t>
      </w:r>
      <w:r w:rsidR="00857EF2">
        <w:rPr>
          <w:rFonts w:eastAsiaTheme="minorEastAsia"/>
        </w:rPr>
        <w:t xml:space="preserve">untouched in Rel-18 DSS and to add </w:t>
      </w:r>
      <w:r w:rsidRPr="00086B4F">
        <w:rPr>
          <w:rFonts w:eastAsiaTheme="minorEastAsia"/>
        </w:rPr>
        <w:t>another</w:t>
      </w:r>
      <w:r w:rsidR="00E028B2">
        <w:rPr>
          <w:rFonts w:eastAsiaTheme="minorEastAsia"/>
        </w:rPr>
        <w:t xml:space="preserve"> CRS pattern list,</w:t>
      </w:r>
      <w:r w:rsidRPr="00086B4F">
        <w:rPr>
          <w:rFonts w:eastAsiaTheme="minorEastAsia"/>
        </w:rPr>
        <w:t xml:space="preserve"> </w:t>
      </w:r>
      <w:r w:rsidRPr="00086B4F">
        <w:rPr>
          <w:rFonts w:eastAsiaTheme="minorEastAsia"/>
          <w:i/>
        </w:rPr>
        <w:t>lte-CRS-PatternList3-r18</w:t>
      </w:r>
      <w:r w:rsidR="00E028B2">
        <w:rPr>
          <w:rFonts w:eastAsiaTheme="minorEastAsia"/>
        </w:rPr>
        <w:t>,</w:t>
      </w:r>
      <w:r w:rsidRPr="00086B4F">
        <w:rPr>
          <w:rFonts w:eastAsiaTheme="minorEastAsia"/>
          <w:i/>
        </w:rPr>
        <w:t xml:space="preserve"> </w:t>
      </w:r>
      <w:r w:rsidRPr="00086B4F">
        <w:rPr>
          <w:rFonts w:eastAsiaTheme="minorEastAsia"/>
        </w:rPr>
        <w:t xml:space="preserve">specifically for </w:t>
      </w:r>
      <w:r>
        <w:rPr>
          <w:rFonts w:eastAsiaTheme="minorEastAsia"/>
        </w:rPr>
        <w:t>Rel-18 DSS</w:t>
      </w:r>
      <w:r w:rsidRPr="00086B4F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857EF2">
        <w:rPr>
          <w:rFonts w:eastAsiaTheme="minorEastAsia"/>
        </w:rPr>
        <w:t xml:space="preserve">In this case, </w:t>
      </w:r>
      <w:r w:rsidR="00857EF2">
        <w:rPr>
          <w:rFonts w:eastAsiaTheme="minorEastAsia"/>
          <w:szCs w:val="20"/>
          <w:lang w:eastAsia="zh-CN"/>
        </w:rPr>
        <w:t>t</w:t>
      </w:r>
      <w:r w:rsidR="00001ABC">
        <w:rPr>
          <w:rFonts w:eastAsiaTheme="minorEastAsia"/>
          <w:szCs w:val="20"/>
          <w:lang w:eastAsia="zh-CN"/>
        </w:rPr>
        <w:t>he UE behavior would be:</w:t>
      </w:r>
    </w:p>
    <w:p w:rsidR="00001ABC" w:rsidRPr="00322C33" w:rsidRDefault="00001ABC" w:rsidP="00086B4F">
      <w:pPr>
        <w:pStyle w:val="ListParagraph"/>
        <w:numPr>
          <w:ilvl w:val="1"/>
          <w:numId w:val="44"/>
        </w:numPr>
        <w:spacing w:before="120" w:after="120"/>
        <w:rPr>
          <w:rFonts w:eastAsiaTheme="minorEastAsia" w:cs="Times New Roman"/>
        </w:rPr>
      </w:pPr>
      <w:r w:rsidRPr="00322C33">
        <w:rPr>
          <w:rFonts w:eastAsiaTheme="minorEastAsia" w:cs="Times New Roman"/>
        </w:rPr>
        <w:t xml:space="preserve">UE rate match REs from </w:t>
      </w:r>
      <w:r w:rsidRPr="00766F45">
        <w:rPr>
          <w:rFonts w:eastAsiaTheme="minorEastAsia" w:cs="Times New Roman"/>
          <w:i/>
        </w:rPr>
        <w:t xml:space="preserve">lte-CRS-PatternList3-r18 </w:t>
      </w:r>
      <w:r>
        <w:rPr>
          <w:rFonts w:eastAsiaTheme="minorEastAsia" w:cs="Times New Roman"/>
        </w:rPr>
        <w:t>if configured.</w:t>
      </w:r>
    </w:p>
    <w:p w:rsidR="00001ABC" w:rsidRPr="008817F0" w:rsidRDefault="00001ABC" w:rsidP="00086B4F">
      <w:pPr>
        <w:pStyle w:val="ListParagraph"/>
        <w:numPr>
          <w:ilvl w:val="1"/>
          <w:numId w:val="44"/>
        </w:numPr>
        <w:spacing w:before="120" w:after="120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If UE is configured </w:t>
      </w:r>
      <w:r w:rsidR="00221EEB">
        <w:rPr>
          <w:rFonts w:eastAsiaTheme="minorEastAsia" w:cs="Times New Roman"/>
        </w:rPr>
        <w:t xml:space="preserve">with </w:t>
      </w:r>
      <w:r w:rsidRPr="00B248EF">
        <w:rPr>
          <w:rFonts w:cs="Times New Roman"/>
          <w:i/>
        </w:rPr>
        <w:t>lte-CRS-PatternList</w:t>
      </w:r>
      <w:r>
        <w:rPr>
          <w:rFonts w:cs="Times New Roman"/>
          <w:i/>
        </w:rPr>
        <w:t>2</w:t>
      </w:r>
      <w:r w:rsidRPr="00B248EF">
        <w:rPr>
          <w:rFonts w:cs="Times New Roman"/>
          <w:i/>
        </w:rPr>
        <w:t>-r16</w:t>
      </w:r>
      <w:r>
        <w:rPr>
          <w:rFonts w:cs="Times New Roman"/>
          <w:i/>
        </w:rPr>
        <w:t>:</w:t>
      </w:r>
    </w:p>
    <w:p w:rsidR="00001ABC" w:rsidRPr="00322C33" w:rsidRDefault="00001ABC" w:rsidP="00086B4F">
      <w:pPr>
        <w:pStyle w:val="ListParagraph"/>
        <w:numPr>
          <w:ilvl w:val="2"/>
          <w:numId w:val="44"/>
        </w:numPr>
        <w:spacing w:before="120" w:after="120"/>
        <w:rPr>
          <w:rFonts w:eastAsiaTheme="minorEastAsia" w:cs="Times New Roman"/>
        </w:rPr>
      </w:pPr>
      <w:r w:rsidRPr="00322C33">
        <w:rPr>
          <w:rFonts w:eastAsiaTheme="minorEastAsia" w:cs="Times New Roman"/>
        </w:rPr>
        <w:t xml:space="preserve">if the UE is configured with </w:t>
      </w:r>
      <w:r w:rsidRPr="008817F0">
        <w:rPr>
          <w:rFonts w:eastAsiaTheme="minorEastAsia" w:cs="Times New Roman"/>
          <w:i/>
        </w:rPr>
        <w:t>crs-RateMatch-PerCoresetPoolIndex</w:t>
      </w:r>
      <w:r w:rsidRPr="00322C33">
        <w:rPr>
          <w:rFonts w:eastAsiaTheme="minorEastAsia" w:cs="Times New Roman"/>
        </w:rPr>
        <w:t xml:space="preserve">, REs indicated by the CRS pattern(s) in </w:t>
      </w:r>
      <w:r w:rsidRPr="008817F0">
        <w:rPr>
          <w:rFonts w:eastAsiaTheme="minorEastAsia" w:cs="Times New Roman"/>
          <w:i/>
        </w:rPr>
        <w:t>lte-CRS-PatternList1-r16</w:t>
      </w:r>
      <w:r w:rsidRPr="00322C33">
        <w:rPr>
          <w:rFonts w:eastAsiaTheme="minorEastAsia" w:cs="Times New Roman"/>
        </w:rPr>
        <w:t xml:space="preserve"> if the PDSCH is associated with</w:t>
      </w:r>
      <w:r w:rsidRPr="008817F0">
        <w:rPr>
          <w:rFonts w:eastAsiaTheme="minorEastAsia" w:cs="Times New Roman"/>
          <w:i/>
        </w:rPr>
        <w:t xml:space="preserve"> coresetPoolIndex</w:t>
      </w:r>
      <w:r w:rsidRPr="00322C33">
        <w:rPr>
          <w:rFonts w:eastAsiaTheme="minorEastAsia" w:cs="Times New Roman"/>
        </w:rPr>
        <w:t xml:space="preserve"> set to '0', or the CRS pattern(s) in </w:t>
      </w:r>
      <w:r w:rsidRPr="008817F0">
        <w:rPr>
          <w:rFonts w:eastAsiaTheme="minorEastAsia" w:cs="Times New Roman"/>
          <w:i/>
        </w:rPr>
        <w:t>lte-CRS-PatternList2-r16</w:t>
      </w:r>
      <w:r w:rsidRPr="00322C33">
        <w:rPr>
          <w:rFonts w:eastAsiaTheme="minorEastAsia" w:cs="Times New Roman"/>
        </w:rPr>
        <w:t xml:space="preserve"> if PDSCH is associated with </w:t>
      </w:r>
      <w:r w:rsidRPr="008817F0">
        <w:rPr>
          <w:rFonts w:eastAsiaTheme="minorEastAsia" w:cs="Times New Roman"/>
          <w:i/>
        </w:rPr>
        <w:t>coresetPoolIndex</w:t>
      </w:r>
      <w:r w:rsidRPr="00322C33">
        <w:rPr>
          <w:rFonts w:eastAsiaTheme="minorEastAsia" w:cs="Times New Roman"/>
        </w:rPr>
        <w:t xml:space="preserve"> set to '1’;</w:t>
      </w:r>
    </w:p>
    <w:p w:rsidR="00001ABC" w:rsidRDefault="00001ABC" w:rsidP="00086B4F">
      <w:pPr>
        <w:pStyle w:val="ListParagraph"/>
        <w:numPr>
          <w:ilvl w:val="2"/>
          <w:numId w:val="44"/>
        </w:numPr>
        <w:spacing w:before="120" w:after="120"/>
        <w:rPr>
          <w:rFonts w:eastAsiaTheme="minorEastAsia" w:cs="Times New Roman"/>
        </w:rPr>
      </w:pPr>
      <w:r w:rsidRPr="00322C33">
        <w:rPr>
          <w:rFonts w:eastAsiaTheme="minorEastAsia" w:cs="Times New Roman"/>
        </w:rPr>
        <w:t xml:space="preserve">otherwise, REs indicated by </w:t>
      </w:r>
      <w:r w:rsidRPr="008817F0">
        <w:rPr>
          <w:rFonts w:eastAsiaTheme="minorEastAsia" w:cs="Times New Roman"/>
          <w:i/>
        </w:rPr>
        <w:t>lte-CRS-PatternList1-r16</w:t>
      </w:r>
      <w:r w:rsidRPr="00322C33">
        <w:rPr>
          <w:rFonts w:eastAsiaTheme="minorEastAsia" w:cs="Times New Roman"/>
        </w:rPr>
        <w:t xml:space="preserve"> and </w:t>
      </w:r>
      <w:r w:rsidRPr="008817F0">
        <w:rPr>
          <w:rFonts w:eastAsiaTheme="minorEastAsia" w:cs="Times New Roman"/>
          <w:i/>
        </w:rPr>
        <w:t>lte-CRS-PatternList2-r16</w:t>
      </w:r>
      <w:r w:rsidRPr="00322C33">
        <w:rPr>
          <w:rFonts w:eastAsiaTheme="minorEastAsia" w:cs="Times New Roman"/>
        </w:rPr>
        <w:t xml:space="preserve">, in </w:t>
      </w:r>
      <w:r w:rsidRPr="008817F0">
        <w:rPr>
          <w:rFonts w:eastAsiaTheme="minorEastAsia" w:cs="Times New Roman"/>
          <w:i/>
        </w:rPr>
        <w:t>ServingCellConfig</w:t>
      </w:r>
      <w:r w:rsidRPr="00322C33">
        <w:rPr>
          <w:rFonts w:eastAsiaTheme="minorEastAsia" w:cs="Times New Roman"/>
        </w:rPr>
        <w:t>.</w:t>
      </w:r>
    </w:p>
    <w:p w:rsidR="00001ABC" w:rsidRPr="008817F0" w:rsidRDefault="00001ABC" w:rsidP="00086B4F">
      <w:pPr>
        <w:pStyle w:val="ListParagraph"/>
        <w:numPr>
          <w:ilvl w:val="1"/>
          <w:numId w:val="44"/>
        </w:numPr>
        <w:spacing w:before="120" w:after="120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Otherwise, UE rate match REs from </w:t>
      </w:r>
      <w:r w:rsidRPr="008817F0">
        <w:rPr>
          <w:rFonts w:eastAsiaTheme="minorEastAsia" w:cs="Times New Roman"/>
          <w:i/>
        </w:rPr>
        <w:t>lte-CRS-PatternList1-r16</w:t>
      </w:r>
      <w:r>
        <w:rPr>
          <w:rFonts w:eastAsiaTheme="minorEastAsia" w:cs="Times New Roman"/>
          <w:i/>
        </w:rPr>
        <w:t>.</w:t>
      </w:r>
    </w:p>
    <w:p w:rsidR="00001ABC" w:rsidRDefault="00E028B2" w:rsidP="00086B4F">
      <w:pPr>
        <w:spacing w:before="120" w:after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Apparently, Case 1 and Case 2 lead to different specification impacts in 38.214. </w:t>
      </w:r>
      <w:r w:rsidR="00311DCB">
        <w:rPr>
          <w:rFonts w:eastAsiaTheme="minorEastAsia"/>
          <w:szCs w:val="20"/>
          <w:lang w:eastAsia="zh-CN"/>
        </w:rPr>
        <w:t xml:space="preserve">Further, Case-2 is not in line with the WID. </w:t>
      </w:r>
    </w:p>
    <w:p w:rsidR="00086B4F" w:rsidRDefault="00086B4F" w:rsidP="00086B4F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 w:rsidRPr="00EC717D">
        <w:rPr>
          <w:rFonts w:eastAsiaTheme="minorEastAsia"/>
          <w:b/>
          <w:i/>
          <w:szCs w:val="20"/>
          <w:lang w:eastAsia="zh-CN"/>
        </w:rPr>
        <w:t xml:space="preserve">roposal </w:t>
      </w:r>
      <w:r>
        <w:rPr>
          <w:rFonts w:eastAsiaTheme="minorEastAsia"/>
          <w:b/>
          <w:i/>
          <w:szCs w:val="20"/>
          <w:lang w:eastAsia="zh-CN"/>
        </w:rPr>
        <w:t>1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</w:t>
      </w:r>
      <w:r w:rsidR="00E028B2">
        <w:rPr>
          <w:rFonts w:eastAsiaTheme="minorEastAsia"/>
          <w:b/>
          <w:i/>
          <w:szCs w:val="20"/>
          <w:lang w:eastAsia="zh-CN"/>
        </w:rPr>
        <w:t>RAN1 to decide whether</w:t>
      </w:r>
      <w:r>
        <w:rPr>
          <w:rFonts w:eastAsiaTheme="minorEastAsia"/>
          <w:b/>
          <w:i/>
          <w:szCs w:val="20"/>
          <w:lang w:eastAsia="zh-CN"/>
        </w:rPr>
        <w:t xml:space="preserve"> the following configuration restriction</w:t>
      </w:r>
      <w:r w:rsidR="00F17F75">
        <w:rPr>
          <w:rFonts w:eastAsiaTheme="minorEastAsia"/>
          <w:b/>
          <w:i/>
          <w:szCs w:val="20"/>
          <w:lang w:eastAsia="zh-CN"/>
        </w:rPr>
        <w:t xml:space="preserve"> coming from current TS 38.331 is </w:t>
      </w:r>
      <w:r>
        <w:rPr>
          <w:rFonts w:eastAsiaTheme="minorEastAsia"/>
          <w:b/>
          <w:i/>
          <w:szCs w:val="20"/>
          <w:lang w:eastAsia="zh-CN"/>
        </w:rPr>
        <w:t xml:space="preserve">applicable in Rel-18 DSS. </w:t>
      </w:r>
    </w:p>
    <w:p w:rsidR="00086B4F" w:rsidRPr="005045E0" w:rsidRDefault="00086B4F" w:rsidP="007207D7">
      <w:pPr>
        <w:spacing w:before="120" w:after="120"/>
        <w:ind w:left="720"/>
        <w:rPr>
          <w:rFonts w:eastAsiaTheme="minorEastAsia"/>
          <w:szCs w:val="20"/>
        </w:rPr>
      </w:pPr>
      <w:r>
        <w:rPr>
          <w:rFonts w:eastAsiaTheme="minorEastAsia"/>
          <w:b/>
          <w:i/>
          <w:szCs w:val="20"/>
          <w:lang w:eastAsia="zh-CN"/>
        </w:rPr>
        <w:t>“</w:t>
      </w:r>
      <w:r w:rsidRPr="00EC717D">
        <w:rPr>
          <w:rFonts w:eastAsiaTheme="minorEastAsia"/>
          <w:b/>
          <w:i/>
          <w:szCs w:val="20"/>
          <w:lang w:eastAsia="zh-CN"/>
        </w:rPr>
        <w:t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</w:t>
      </w:r>
      <w:r>
        <w:rPr>
          <w:rFonts w:eastAsiaTheme="minorEastAsia"/>
          <w:b/>
          <w:i/>
          <w:szCs w:val="20"/>
          <w:lang w:eastAsia="zh-CN"/>
        </w:rPr>
        <w:t>”</w:t>
      </w:r>
    </w:p>
    <w:p w:rsidR="000E1620" w:rsidRPr="000E1620" w:rsidRDefault="000E1620" w:rsidP="00086B4F">
      <w:pPr>
        <w:spacing w:before="120" w:after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If the WID instruction is strictly followed, the modifications to Rel-17 specification </w:t>
      </w:r>
      <w:r w:rsidR="00C56911">
        <w:rPr>
          <w:rFonts w:eastAsiaTheme="minorEastAsia"/>
          <w:szCs w:val="20"/>
          <w:lang w:eastAsia="zh-CN"/>
        </w:rPr>
        <w:t>texts would be straight-forward</w:t>
      </w:r>
      <w:r w:rsidR="00174340">
        <w:rPr>
          <w:rFonts w:eastAsiaTheme="minorEastAsia"/>
          <w:szCs w:val="20"/>
          <w:lang w:eastAsia="zh-CN"/>
        </w:rPr>
        <w:t>.</w:t>
      </w:r>
      <w:r w:rsidR="00C56911">
        <w:rPr>
          <w:rFonts w:eastAsiaTheme="minorEastAsia"/>
          <w:szCs w:val="20"/>
          <w:lang w:eastAsia="zh-CN"/>
        </w:rPr>
        <w:t xml:space="preserve"> </w:t>
      </w:r>
      <w:r w:rsidR="00174340">
        <w:rPr>
          <w:rFonts w:eastAsiaTheme="minorEastAsia"/>
          <w:szCs w:val="20"/>
          <w:lang w:eastAsia="zh-CN"/>
        </w:rPr>
        <w:t xml:space="preserve"> </w:t>
      </w:r>
      <w:r w:rsidR="00C56911">
        <w:rPr>
          <w:rFonts w:eastAsiaTheme="minorEastAsia"/>
          <w:szCs w:val="20"/>
          <w:lang w:eastAsia="zh-CN"/>
        </w:rPr>
        <w:t xml:space="preserve">Because Case 2 may need a modification of WID itself, this contribution does not attempt to further layout Case 2. </w:t>
      </w:r>
      <w:r w:rsidR="00174340">
        <w:rPr>
          <w:rFonts w:eastAsiaTheme="minorEastAsia"/>
          <w:szCs w:val="20"/>
          <w:lang w:eastAsia="zh-CN"/>
        </w:rPr>
        <w:t xml:space="preserve">  </w:t>
      </w:r>
    </w:p>
    <w:p w:rsidR="00E028B2" w:rsidRDefault="00221EEB" w:rsidP="00086B4F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 w:rsidR="00086B4F">
        <w:rPr>
          <w:rFonts w:eastAsiaTheme="minorEastAsia"/>
          <w:b/>
          <w:i/>
          <w:szCs w:val="20"/>
          <w:lang w:eastAsia="zh-CN"/>
        </w:rPr>
        <w:t>roposal 2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</w:t>
      </w:r>
      <w:r w:rsidR="00E028B2">
        <w:rPr>
          <w:rFonts w:eastAsiaTheme="minorEastAsia"/>
          <w:b/>
          <w:i/>
          <w:szCs w:val="20"/>
          <w:lang w:eastAsia="zh-CN"/>
        </w:rPr>
        <w:t>In case the restriction m</w:t>
      </w:r>
      <w:r w:rsidR="00F17F75">
        <w:rPr>
          <w:rFonts w:eastAsiaTheme="minorEastAsia"/>
          <w:b/>
          <w:i/>
          <w:szCs w:val="20"/>
          <w:lang w:eastAsia="zh-CN"/>
        </w:rPr>
        <w:t xml:space="preserve">entioned in Proposal 1 </w:t>
      </w:r>
      <w:r w:rsidR="000E1620">
        <w:rPr>
          <w:rFonts w:eastAsiaTheme="minorEastAsia"/>
          <w:b/>
          <w:i/>
          <w:szCs w:val="20"/>
          <w:lang w:eastAsia="zh-CN"/>
        </w:rPr>
        <w:t>determined</w:t>
      </w:r>
      <w:r w:rsidR="00F17F75">
        <w:rPr>
          <w:rFonts w:eastAsiaTheme="minorEastAsia"/>
          <w:b/>
          <w:i/>
          <w:szCs w:val="20"/>
          <w:lang w:eastAsia="zh-CN"/>
        </w:rPr>
        <w:t xml:space="preserve"> </w:t>
      </w:r>
      <w:r w:rsidR="00E028B2">
        <w:rPr>
          <w:rFonts w:eastAsiaTheme="minorEastAsia"/>
          <w:b/>
          <w:i/>
          <w:szCs w:val="20"/>
          <w:lang w:eastAsia="zh-CN"/>
        </w:rPr>
        <w:t xml:space="preserve">applicable in Rel-18 DSS, </w:t>
      </w:r>
    </w:p>
    <w:p w:rsidR="00E028B2" w:rsidRDefault="00E028B2" w:rsidP="00E028B2">
      <w:pPr>
        <w:pStyle w:val="ListParagraph"/>
        <w:numPr>
          <w:ilvl w:val="0"/>
          <w:numId w:val="42"/>
        </w:numPr>
        <w:spacing w:before="120" w:after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Adopt the following TS 38.214 text for Rel-18 DSS.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E028B2" w:rsidTr="00E028B2">
        <w:tc>
          <w:tcPr>
            <w:tcW w:w="9286" w:type="dxa"/>
          </w:tcPr>
          <w:p w:rsidR="00E028B2" w:rsidRPr="001E200C" w:rsidRDefault="00E028B2" w:rsidP="00F17F75">
            <w:pPr>
              <w:pStyle w:val="B1"/>
              <w:spacing w:after="120"/>
              <w:ind w:hanging="288"/>
              <w:rPr>
                <w:rFonts w:eastAsia="Malgun Gothic"/>
                <w:szCs w:val="24"/>
              </w:rPr>
            </w:pPr>
            <w:r>
              <w:t>-</w:t>
            </w:r>
            <w:r>
              <w:tab/>
              <w:t xml:space="preserve">If the UE </w:t>
            </w:r>
            <w:r>
              <w:rPr>
                <w:lang w:val="en-US"/>
              </w:rPr>
              <w:t xml:space="preserve">is </w:t>
            </w:r>
            <w:r>
              <w:t xml:space="preserve">configured </w:t>
            </w:r>
            <w:r w:rsidRPr="00E028B2">
              <w:rPr>
                <w:strike/>
                <w:color w:val="FF0000"/>
              </w:rPr>
              <w:t xml:space="preserve">by higher layer parameter </w:t>
            </w:r>
            <w:r w:rsidRPr="00E028B2">
              <w:rPr>
                <w:i/>
                <w:strike/>
                <w:color w:val="FF0000"/>
              </w:rPr>
              <w:t>PDCCH-Config</w:t>
            </w:r>
            <w:r w:rsidRPr="00E028B2">
              <w:rPr>
                <w:strike/>
                <w:color w:val="FF0000"/>
              </w:rPr>
              <w:t xml:space="preserve"> with two different values of </w:t>
            </w:r>
            <w:r w:rsidRPr="00E028B2">
              <w:rPr>
                <w:i/>
                <w:strike/>
                <w:color w:val="FF0000"/>
              </w:rPr>
              <w:t>coresetPoolIndex</w:t>
            </w:r>
            <w:r w:rsidRPr="00E028B2">
              <w:rPr>
                <w:strike/>
                <w:color w:val="FF0000"/>
              </w:rPr>
              <w:t xml:space="preserve"> in </w:t>
            </w:r>
            <w:r w:rsidRPr="00E028B2">
              <w:rPr>
                <w:i/>
                <w:strike/>
                <w:color w:val="FF0000"/>
              </w:rPr>
              <w:t xml:space="preserve">ControlResourceSet </w:t>
            </w:r>
            <w:r w:rsidRPr="00E028B2">
              <w:rPr>
                <w:strike/>
                <w:color w:val="FF0000"/>
              </w:rPr>
              <w:t xml:space="preserve">and </w:t>
            </w:r>
            <w:r w:rsidRPr="00E028B2">
              <w:rPr>
                <w:strike/>
                <w:color w:val="FF0000"/>
                <w:lang w:val="en-US"/>
              </w:rPr>
              <w:t xml:space="preserve">is </w:t>
            </w:r>
            <w:r w:rsidRPr="00E028B2">
              <w:rPr>
                <w:strike/>
                <w:color w:val="FF0000"/>
              </w:rPr>
              <w:t xml:space="preserve">also configured </w:t>
            </w:r>
            <w:r>
              <w:t xml:space="preserve">by the higher layer parameter </w:t>
            </w:r>
            <w:r w:rsidRPr="006E5557">
              <w:rPr>
                <w:i/>
                <w:iCs/>
                <w:lang w:val="en-US"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  <w:lang w:val="en-US"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 w:rsidRPr="00625067">
              <w:t>,</w:t>
            </w:r>
            <w:r>
              <w:t xml:space="preserve"> </w:t>
            </w:r>
            <w:r w:rsidRPr="00926A9C">
              <w:t>the following REs are declared as not available for PDSCH</w:t>
            </w:r>
            <w:r>
              <w:t>:</w:t>
            </w:r>
          </w:p>
          <w:p w:rsidR="00E028B2" w:rsidRDefault="00E028B2" w:rsidP="00F17F75">
            <w:pPr>
              <w:pStyle w:val="B2"/>
              <w:spacing w:after="120"/>
              <w:ind w:hanging="288"/>
              <w:rPr>
                <w:rFonts w:eastAsia="Malgun Gothic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the UE is configured with </w:t>
            </w:r>
            <w:r w:rsidRPr="00413721">
              <w:rPr>
                <w:i/>
                <w:iCs/>
                <w:lang w:val="en-US" w:eastAsia="zh-CN"/>
              </w:rPr>
              <w:t>crs-RateMatch-Per</w:t>
            </w:r>
            <w:r>
              <w:rPr>
                <w:i/>
                <w:iCs/>
                <w:lang w:val="en-US" w:eastAsia="zh-CN"/>
              </w:rPr>
              <w:t>CoresetPoolIndex</w:t>
            </w:r>
            <w:r>
              <w:rPr>
                <w:lang w:val="en-US" w:eastAsia="zh-CN"/>
              </w:rPr>
              <w:t xml:space="preserve">, REs indicated by the CRS pattern(s) in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</w:t>
            </w:r>
            <w:r w:rsidRPr="007C3487">
              <w:t>0</w:t>
            </w:r>
            <w:r>
              <w:t xml:space="preserve">', or the CRS pattern(s) in </w:t>
            </w:r>
            <w:r w:rsidRPr="006E5557"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'1'</w:t>
            </w:r>
            <w:r>
              <w:rPr>
                <w:lang w:val="en-US" w:eastAsia="zh-CN"/>
              </w:rPr>
              <w:t>;</w:t>
            </w:r>
          </w:p>
          <w:p w:rsidR="00E028B2" w:rsidRPr="00E028B2" w:rsidRDefault="00E028B2" w:rsidP="00F17F75">
            <w:pPr>
              <w:pStyle w:val="B2"/>
              <w:spacing w:after="120"/>
              <w:ind w:hanging="288"/>
              <w:rPr>
                <w:rFonts w:eastAsia="Malgun Gothic"/>
                <w:szCs w:val="24"/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o</w:t>
            </w:r>
            <w:r>
              <w:t xml:space="preserve">therwise, REs indicated by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val="en-US" w:eastAsia="zh-CN"/>
              </w:rPr>
              <w:t>.</w:t>
            </w:r>
          </w:p>
        </w:tc>
      </w:tr>
    </w:tbl>
    <w:p w:rsidR="00221EEB" w:rsidRPr="00E028B2" w:rsidRDefault="00C1104F" w:rsidP="00E028B2">
      <w:pPr>
        <w:pStyle w:val="ListParagraph"/>
        <w:numPr>
          <w:ilvl w:val="0"/>
          <w:numId w:val="42"/>
        </w:numPr>
        <w:spacing w:before="120" w:after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Suggest RAN2 with following TS 38.331 text </w:t>
      </w:r>
      <w:r w:rsidR="00FE0FBB">
        <w:rPr>
          <w:rFonts w:eastAsiaTheme="minorEastAsia"/>
          <w:b/>
          <w:i/>
        </w:rPr>
        <w:t xml:space="preserve">(relating to RRC parameter) </w:t>
      </w:r>
      <w:r>
        <w:rPr>
          <w:rFonts w:eastAsiaTheme="minorEastAsia"/>
          <w:b/>
          <w:i/>
        </w:rPr>
        <w:t>for Rel-18 DSS</w:t>
      </w:r>
      <w:r w:rsidR="00221EEB" w:rsidRPr="00E028B2">
        <w:rPr>
          <w:rFonts w:eastAsiaTheme="minorEastAsia"/>
          <w:b/>
          <w:i/>
        </w:rPr>
        <w:t xml:space="preserve">. </w:t>
      </w:r>
    </w:p>
    <w:tbl>
      <w:tblPr>
        <w:tblW w:w="9228" w:type="dxa"/>
        <w:tblCellMar>
          <w:left w:w="0" w:type="dxa"/>
          <w:right w:w="0" w:type="dxa"/>
        </w:tblCellMar>
        <w:tblLook w:val="04A0"/>
      </w:tblPr>
      <w:tblGrid>
        <w:gridCol w:w="9228"/>
      </w:tblGrid>
      <w:tr w:rsidR="00221EEB" w:rsidRPr="002C465F" w:rsidTr="00221EEB">
        <w:trPr>
          <w:trHeight w:val="1961"/>
        </w:trPr>
        <w:tc>
          <w:tcPr>
            <w:tcW w:w="9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1EEB" w:rsidRPr="002C465F" w:rsidRDefault="00221EEB" w:rsidP="0043618A">
            <w:pPr>
              <w:spacing w:beforeLines="5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b/>
                <w:bCs/>
                <w:i/>
                <w:iCs/>
                <w:szCs w:val="20"/>
                <w:lang w:eastAsia="zh-CN"/>
              </w:rPr>
              <w:lastRenderedPageBreak/>
              <w:t>lte-CRS-PatternList2</w:t>
            </w:r>
          </w:p>
          <w:p w:rsidR="00221EEB" w:rsidRPr="002C465F" w:rsidRDefault="00221EEB" w:rsidP="0043618A">
            <w:pPr>
              <w:spacing w:beforeLines="50" w:after="12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 xml:space="preserve">A list of LTE CRS patterns around which the UE shall do rate matching for PDSCH </w:t>
            </w:r>
            <w:r w:rsidRPr="00221EEB">
              <w:rPr>
                <w:rFonts w:eastAsiaTheme="minorEastAsia"/>
                <w:szCs w:val="20"/>
                <w:lang w:eastAsia="zh-CN"/>
              </w:rPr>
              <w:t>scheduled with a DCI detected on a CORESET with CORESETPoolIndex configured with 1.</w:t>
            </w:r>
            <w:r w:rsidRPr="002C465F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>This list is configured only if CORESETPoolIndex configured with 1.</w:t>
            </w:r>
            <w:r w:rsidRPr="002C465F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 w:rsidRPr="008817F0">
              <w:rPr>
                <w:rFonts w:eastAsiaTheme="minorEastAsia"/>
                <w:szCs w:val="20"/>
                <w:lang w:eastAsia="zh-CN"/>
              </w:rPr>
              <w:t xml:space="preserve"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 </w:t>
            </w:r>
            <w:r w:rsidRPr="009F3BDD">
              <w:rPr>
                <w:rFonts w:eastAsiaTheme="minorEastAsia"/>
                <w:szCs w:val="20"/>
                <w:lang w:eastAsia="zh-CN"/>
              </w:rPr>
              <w:t xml:space="preserve">Network configures this field only if the field </w:t>
            </w:r>
            <w:r w:rsidRPr="009F3BDD">
              <w:rPr>
                <w:rFonts w:eastAsiaTheme="minorEastAsia"/>
                <w:i/>
                <w:iCs/>
                <w:szCs w:val="20"/>
                <w:lang w:eastAsia="zh-CN"/>
              </w:rPr>
              <w:t>lte-CRS-ToMatchAround</w:t>
            </w:r>
            <w:r w:rsidRPr="009F3BDD">
              <w:rPr>
                <w:rFonts w:eastAsiaTheme="minorEastAsia"/>
                <w:szCs w:val="20"/>
                <w:lang w:eastAsia="zh-CN"/>
              </w:rPr>
              <w:t xml:space="preserve"> is not configured 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 xml:space="preserve">and there is at least one ControlResourceSet in one DL BWP of this serving cell with </w:t>
            </w:r>
            <w:r w:rsidRPr="008817F0">
              <w:rPr>
                <w:rFonts w:eastAsiaTheme="minorEastAsia"/>
                <w:i/>
                <w:iCs/>
                <w:strike/>
                <w:color w:val="FF0000"/>
                <w:szCs w:val="20"/>
                <w:lang w:eastAsia="zh-CN"/>
              </w:rPr>
              <w:t>coresetPoolIndex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 xml:space="preserve"> set to 1.</w:t>
            </w:r>
          </w:p>
        </w:tc>
      </w:tr>
    </w:tbl>
    <w:p w:rsidR="00001ABC" w:rsidRPr="00C36519" w:rsidRDefault="00001ABC" w:rsidP="00001ABC">
      <w:pPr>
        <w:pStyle w:val="ListParagraph"/>
        <w:numPr>
          <w:ilvl w:val="0"/>
          <w:numId w:val="41"/>
        </w:numPr>
        <w:spacing w:after="120" w:line="240" w:lineRule="auto"/>
        <w:jc w:val="both"/>
        <w:outlineLvl w:val="1"/>
        <w:rPr>
          <w:rFonts w:eastAsiaTheme="minorEastAsia" w:cs="Times New Roman"/>
          <w:vanish/>
        </w:rPr>
      </w:pPr>
    </w:p>
    <w:p w:rsidR="00001ABC" w:rsidRPr="00C36519" w:rsidRDefault="00001ABC" w:rsidP="00001ABC">
      <w:pPr>
        <w:pStyle w:val="ListParagraph"/>
        <w:numPr>
          <w:ilvl w:val="0"/>
          <w:numId w:val="41"/>
        </w:numPr>
        <w:spacing w:after="120" w:line="240" w:lineRule="auto"/>
        <w:jc w:val="both"/>
        <w:outlineLvl w:val="1"/>
        <w:rPr>
          <w:rFonts w:eastAsiaTheme="minorEastAsia" w:cs="Times New Roman"/>
          <w:vanish/>
        </w:rPr>
      </w:pPr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Conclusion</w:t>
      </w:r>
    </w:p>
    <w:p w:rsidR="00001ABC" w:rsidRDefault="00001ABC" w:rsidP="0043618A">
      <w:pPr>
        <w:pStyle w:val="BodyText"/>
        <w:spacing w:beforeLines="50"/>
        <w:rPr>
          <w:rFonts w:eastAsia="SimSun"/>
          <w:szCs w:val="20"/>
          <w:lang w:eastAsia="zh-CN"/>
        </w:rPr>
      </w:pPr>
      <w:r w:rsidRPr="00C36519">
        <w:rPr>
          <w:rFonts w:eastAsia="SimSun"/>
          <w:szCs w:val="20"/>
          <w:lang w:eastAsia="zh-CN"/>
        </w:rPr>
        <w:t>In this contribution, we discuss</w:t>
      </w:r>
      <w:r w:rsidRPr="00804314">
        <w:rPr>
          <w:rStyle w:val="apple-converted-space"/>
          <w:rFonts w:eastAsiaTheme="minorEastAsia"/>
          <w:lang w:eastAsia="zh-CN"/>
        </w:rPr>
        <w:t xml:space="preserve"> </w:t>
      </w:r>
      <w:r w:rsidRPr="00C36519">
        <w:rPr>
          <w:rStyle w:val="apple-converted-space"/>
          <w:rFonts w:eastAsiaTheme="minorEastAsia"/>
          <w:lang w:eastAsia="zh-CN"/>
        </w:rPr>
        <w:t>the</w:t>
      </w:r>
      <w:r>
        <w:rPr>
          <w:rStyle w:val="apple-converted-space"/>
          <w:rFonts w:eastAsiaTheme="minorEastAsia"/>
          <w:lang w:eastAsia="zh-CN"/>
        </w:rPr>
        <w:t xml:space="preserve"> support for two overlapping CRS rate matching patterns with or without configuration of multi-TRP</w:t>
      </w:r>
      <w:r w:rsidRPr="00C36519">
        <w:rPr>
          <w:rFonts w:eastAsia="SimSun"/>
          <w:szCs w:val="20"/>
          <w:lang w:eastAsia="zh-CN"/>
        </w:rPr>
        <w:t xml:space="preserve"> and the </w:t>
      </w:r>
      <w:r>
        <w:rPr>
          <w:rFonts w:eastAsia="SimSun"/>
          <w:szCs w:val="20"/>
          <w:lang w:eastAsia="zh-CN"/>
        </w:rPr>
        <w:t xml:space="preserve">following </w:t>
      </w:r>
      <w:r w:rsidRPr="00C36519">
        <w:rPr>
          <w:rFonts w:eastAsia="SimSun"/>
          <w:szCs w:val="20"/>
          <w:lang w:eastAsia="zh-CN"/>
        </w:rPr>
        <w:t>proposal</w:t>
      </w:r>
      <w:r>
        <w:rPr>
          <w:rFonts w:eastAsia="SimSun"/>
          <w:szCs w:val="20"/>
          <w:lang w:eastAsia="zh-CN"/>
        </w:rPr>
        <w:t>s</w:t>
      </w:r>
      <w:r w:rsidRPr="00C36519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are</w:t>
      </w:r>
      <w:r w:rsidRPr="00C36519">
        <w:rPr>
          <w:rFonts w:eastAsia="SimSun"/>
          <w:szCs w:val="20"/>
          <w:lang w:eastAsia="zh-CN"/>
        </w:rPr>
        <w:t xml:space="preserve"> made:</w:t>
      </w:r>
    </w:p>
    <w:p w:rsidR="00F17F75" w:rsidRDefault="00F17F75" w:rsidP="00F17F75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 w:rsidRPr="00EC717D">
        <w:rPr>
          <w:rFonts w:eastAsiaTheme="minorEastAsia"/>
          <w:b/>
          <w:i/>
          <w:szCs w:val="20"/>
          <w:lang w:eastAsia="zh-CN"/>
        </w:rPr>
        <w:t xml:space="preserve">roposal </w:t>
      </w:r>
      <w:r>
        <w:rPr>
          <w:rFonts w:eastAsiaTheme="minorEastAsia"/>
          <w:b/>
          <w:i/>
          <w:szCs w:val="20"/>
          <w:lang w:eastAsia="zh-CN"/>
        </w:rPr>
        <w:t>1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RAN1 to decide whether the following configuration restriction coming from current TS 38.331 is applicable in Rel-18 DSS. </w:t>
      </w:r>
    </w:p>
    <w:p w:rsidR="00F17F75" w:rsidRPr="005045E0" w:rsidRDefault="00F17F75" w:rsidP="007207D7">
      <w:pPr>
        <w:spacing w:before="120" w:after="120"/>
        <w:ind w:left="720"/>
        <w:rPr>
          <w:rFonts w:eastAsiaTheme="minorEastAsia"/>
          <w:szCs w:val="20"/>
        </w:rPr>
      </w:pPr>
      <w:r>
        <w:rPr>
          <w:rFonts w:eastAsiaTheme="minorEastAsia"/>
          <w:b/>
          <w:i/>
          <w:szCs w:val="20"/>
          <w:lang w:eastAsia="zh-CN"/>
        </w:rPr>
        <w:t xml:space="preserve"> “</w:t>
      </w:r>
      <w:r w:rsidRPr="00EC717D">
        <w:rPr>
          <w:rFonts w:eastAsiaTheme="minorEastAsia"/>
          <w:b/>
          <w:i/>
          <w:szCs w:val="20"/>
          <w:lang w:eastAsia="zh-CN"/>
        </w:rPr>
        <w:t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</w:t>
      </w:r>
      <w:r>
        <w:rPr>
          <w:rFonts w:eastAsiaTheme="minorEastAsia"/>
          <w:b/>
          <w:i/>
          <w:szCs w:val="20"/>
          <w:lang w:eastAsia="zh-CN"/>
        </w:rPr>
        <w:t>”</w:t>
      </w:r>
    </w:p>
    <w:p w:rsidR="00F17F75" w:rsidRDefault="00F17F75" w:rsidP="00F17F75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>
        <w:rPr>
          <w:rFonts w:eastAsiaTheme="minorEastAsia"/>
          <w:b/>
          <w:i/>
          <w:szCs w:val="20"/>
          <w:lang w:eastAsia="zh-CN"/>
        </w:rPr>
        <w:t>roposal 2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In case the restriction mentioned in Proposal 1 is </w:t>
      </w:r>
      <w:r w:rsidR="000E1620">
        <w:rPr>
          <w:rFonts w:eastAsiaTheme="minorEastAsia"/>
          <w:b/>
          <w:i/>
          <w:szCs w:val="20"/>
          <w:lang w:eastAsia="zh-CN"/>
        </w:rPr>
        <w:t xml:space="preserve">determined </w:t>
      </w:r>
      <w:r>
        <w:rPr>
          <w:rFonts w:eastAsiaTheme="minorEastAsia"/>
          <w:b/>
          <w:i/>
          <w:szCs w:val="20"/>
          <w:lang w:eastAsia="zh-CN"/>
        </w:rPr>
        <w:t xml:space="preserve">applicable in Rel-18 DSS, </w:t>
      </w:r>
    </w:p>
    <w:p w:rsidR="00F17F75" w:rsidRDefault="00F17F75" w:rsidP="00F17F75">
      <w:pPr>
        <w:pStyle w:val="ListParagraph"/>
        <w:numPr>
          <w:ilvl w:val="0"/>
          <w:numId w:val="42"/>
        </w:numPr>
        <w:spacing w:before="120" w:after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Adopt the following TS 38.214 text for Rel-18 DSS.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F17F75" w:rsidTr="00611022">
        <w:tc>
          <w:tcPr>
            <w:tcW w:w="9286" w:type="dxa"/>
          </w:tcPr>
          <w:p w:rsidR="00F17F75" w:rsidRPr="001E200C" w:rsidRDefault="00F17F75" w:rsidP="00611022">
            <w:pPr>
              <w:pStyle w:val="B1"/>
              <w:spacing w:after="120"/>
              <w:ind w:hanging="288"/>
              <w:rPr>
                <w:rFonts w:eastAsia="Malgun Gothic"/>
                <w:szCs w:val="24"/>
              </w:rPr>
            </w:pPr>
            <w:r>
              <w:t>-</w:t>
            </w:r>
            <w:r>
              <w:tab/>
              <w:t xml:space="preserve">If the UE </w:t>
            </w:r>
            <w:r>
              <w:rPr>
                <w:lang w:val="en-US"/>
              </w:rPr>
              <w:t xml:space="preserve">is </w:t>
            </w:r>
            <w:r>
              <w:t xml:space="preserve">configured </w:t>
            </w:r>
            <w:r w:rsidRPr="00E028B2">
              <w:rPr>
                <w:strike/>
                <w:color w:val="FF0000"/>
              </w:rPr>
              <w:t xml:space="preserve">by higher layer parameter </w:t>
            </w:r>
            <w:r w:rsidRPr="00E028B2">
              <w:rPr>
                <w:i/>
                <w:strike/>
                <w:color w:val="FF0000"/>
              </w:rPr>
              <w:t>PDCCH-Config</w:t>
            </w:r>
            <w:r w:rsidRPr="00E028B2">
              <w:rPr>
                <w:strike/>
                <w:color w:val="FF0000"/>
              </w:rPr>
              <w:t xml:space="preserve"> with two different values of </w:t>
            </w:r>
            <w:r w:rsidRPr="00E028B2">
              <w:rPr>
                <w:i/>
                <w:strike/>
                <w:color w:val="FF0000"/>
              </w:rPr>
              <w:t>coresetPoolIndex</w:t>
            </w:r>
            <w:r w:rsidRPr="00E028B2">
              <w:rPr>
                <w:strike/>
                <w:color w:val="FF0000"/>
              </w:rPr>
              <w:t xml:space="preserve"> in </w:t>
            </w:r>
            <w:r w:rsidRPr="00E028B2">
              <w:rPr>
                <w:i/>
                <w:strike/>
                <w:color w:val="FF0000"/>
              </w:rPr>
              <w:t xml:space="preserve">ControlResourceSet </w:t>
            </w:r>
            <w:r w:rsidRPr="00E028B2">
              <w:rPr>
                <w:strike/>
                <w:color w:val="FF0000"/>
              </w:rPr>
              <w:t xml:space="preserve">and </w:t>
            </w:r>
            <w:r w:rsidRPr="00E028B2">
              <w:rPr>
                <w:strike/>
                <w:color w:val="FF0000"/>
                <w:lang w:val="en-US"/>
              </w:rPr>
              <w:t xml:space="preserve">is </w:t>
            </w:r>
            <w:r w:rsidRPr="00E028B2">
              <w:rPr>
                <w:strike/>
                <w:color w:val="FF0000"/>
              </w:rPr>
              <w:t xml:space="preserve">also configured </w:t>
            </w:r>
            <w:r>
              <w:t xml:space="preserve">by the higher layer parameter </w:t>
            </w:r>
            <w:r w:rsidRPr="006E5557">
              <w:rPr>
                <w:i/>
                <w:iCs/>
                <w:lang w:val="en-US"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  <w:lang w:val="en-US"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 w:rsidRPr="00625067">
              <w:t>,</w:t>
            </w:r>
            <w:r>
              <w:t xml:space="preserve"> </w:t>
            </w:r>
            <w:r w:rsidRPr="00926A9C">
              <w:t>the following REs are declared as not available for PDSCH</w:t>
            </w:r>
            <w:r>
              <w:t>:</w:t>
            </w:r>
          </w:p>
          <w:p w:rsidR="00F17F75" w:rsidRDefault="00F17F75" w:rsidP="00611022">
            <w:pPr>
              <w:pStyle w:val="B2"/>
              <w:spacing w:after="120"/>
              <w:ind w:hanging="288"/>
              <w:rPr>
                <w:rFonts w:eastAsia="Malgun Gothic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the UE is configured with </w:t>
            </w:r>
            <w:r w:rsidRPr="00413721">
              <w:rPr>
                <w:i/>
                <w:iCs/>
                <w:lang w:val="en-US" w:eastAsia="zh-CN"/>
              </w:rPr>
              <w:t>crs-RateMatch-Per</w:t>
            </w:r>
            <w:r>
              <w:rPr>
                <w:i/>
                <w:iCs/>
                <w:lang w:val="en-US" w:eastAsia="zh-CN"/>
              </w:rPr>
              <w:t>CoresetPoolIndex</w:t>
            </w:r>
            <w:r>
              <w:rPr>
                <w:lang w:val="en-US" w:eastAsia="zh-CN"/>
              </w:rPr>
              <w:t xml:space="preserve">, REs indicated by the CRS pattern(s) in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</w:t>
            </w:r>
            <w:r w:rsidRPr="007C3487">
              <w:t>0</w:t>
            </w:r>
            <w:r>
              <w:t xml:space="preserve">', or the CRS pattern(s) in </w:t>
            </w:r>
            <w:r w:rsidRPr="006E5557"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</w:rPr>
              <w:t>coresetPoolIndex</w:t>
            </w:r>
            <w:r>
              <w:t xml:space="preserve"> </w:t>
            </w:r>
            <w:r w:rsidRPr="007C3487">
              <w:t xml:space="preserve">set to </w:t>
            </w:r>
            <w:r>
              <w:t>'1'</w:t>
            </w:r>
            <w:r>
              <w:rPr>
                <w:lang w:val="en-US" w:eastAsia="zh-CN"/>
              </w:rPr>
              <w:t>;</w:t>
            </w:r>
          </w:p>
          <w:p w:rsidR="00F17F75" w:rsidRPr="00E028B2" w:rsidRDefault="00F17F75" w:rsidP="00611022">
            <w:pPr>
              <w:pStyle w:val="B2"/>
              <w:spacing w:after="120"/>
              <w:ind w:hanging="288"/>
              <w:rPr>
                <w:rFonts w:eastAsia="Malgun Gothic"/>
                <w:szCs w:val="24"/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o</w:t>
            </w:r>
            <w:r>
              <w:t xml:space="preserve">therwise, REs indicated by </w:t>
            </w:r>
            <w:r w:rsidRPr="006E5557">
              <w:rPr>
                <w:i/>
                <w:iCs/>
              </w:rPr>
              <w:t>lte-CRS-PatternList1-r16</w:t>
            </w:r>
            <w:r>
              <w:t xml:space="preserve"> and </w:t>
            </w:r>
            <w:r w:rsidRPr="006E5557"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val="en-US" w:eastAsia="zh-CN"/>
              </w:rPr>
              <w:t>.</w:t>
            </w:r>
          </w:p>
        </w:tc>
      </w:tr>
    </w:tbl>
    <w:p w:rsidR="00F17F75" w:rsidRPr="00E028B2" w:rsidRDefault="00F17F75" w:rsidP="00F17F75">
      <w:pPr>
        <w:pStyle w:val="ListParagraph"/>
        <w:numPr>
          <w:ilvl w:val="0"/>
          <w:numId w:val="42"/>
        </w:numPr>
        <w:spacing w:before="120" w:after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Suggest RAN2 with following TS 38.331 text </w:t>
      </w:r>
      <w:r w:rsidR="00FE0FBB">
        <w:rPr>
          <w:rFonts w:eastAsiaTheme="minorEastAsia"/>
          <w:b/>
          <w:i/>
        </w:rPr>
        <w:t xml:space="preserve">(relating to RRC parameter) </w:t>
      </w:r>
      <w:r>
        <w:rPr>
          <w:rFonts w:eastAsiaTheme="minorEastAsia"/>
          <w:b/>
          <w:i/>
        </w:rPr>
        <w:t>for Rel-18 DSS</w:t>
      </w:r>
      <w:r w:rsidRPr="00E028B2">
        <w:rPr>
          <w:rFonts w:eastAsiaTheme="minorEastAsia"/>
          <w:b/>
          <w:i/>
        </w:rPr>
        <w:t xml:space="preserve">. </w:t>
      </w:r>
    </w:p>
    <w:tbl>
      <w:tblPr>
        <w:tblW w:w="9228" w:type="dxa"/>
        <w:tblCellMar>
          <w:left w:w="0" w:type="dxa"/>
          <w:right w:w="0" w:type="dxa"/>
        </w:tblCellMar>
        <w:tblLook w:val="04A0"/>
      </w:tblPr>
      <w:tblGrid>
        <w:gridCol w:w="9228"/>
      </w:tblGrid>
      <w:tr w:rsidR="00F17F75" w:rsidRPr="002C465F" w:rsidTr="00611022">
        <w:trPr>
          <w:trHeight w:val="1961"/>
        </w:trPr>
        <w:tc>
          <w:tcPr>
            <w:tcW w:w="9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7F75" w:rsidRPr="002C465F" w:rsidRDefault="00F17F75" w:rsidP="0043618A">
            <w:pPr>
              <w:spacing w:beforeLines="5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b/>
                <w:bCs/>
                <w:i/>
                <w:iCs/>
                <w:szCs w:val="20"/>
                <w:lang w:eastAsia="zh-CN"/>
              </w:rPr>
              <w:t>lte-CRS-PatternList2</w:t>
            </w:r>
          </w:p>
          <w:p w:rsidR="00F17F75" w:rsidRPr="002C465F" w:rsidRDefault="00F17F75" w:rsidP="0043618A">
            <w:pPr>
              <w:spacing w:beforeLines="50" w:after="120"/>
              <w:rPr>
                <w:rFonts w:eastAsiaTheme="minorEastAsia"/>
                <w:szCs w:val="20"/>
                <w:lang w:eastAsia="zh-CN"/>
              </w:rPr>
            </w:pPr>
            <w:r w:rsidRPr="002C465F">
              <w:rPr>
                <w:rFonts w:eastAsiaTheme="minorEastAsia"/>
                <w:szCs w:val="20"/>
                <w:lang w:eastAsia="zh-CN"/>
              </w:rPr>
              <w:t xml:space="preserve">A list of LTE CRS patterns around which the UE shall do rate matching for PDSCH </w:t>
            </w:r>
            <w:r w:rsidRPr="00221EEB">
              <w:rPr>
                <w:rFonts w:eastAsiaTheme="minorEastAsia"/>
                <w:szCs w:val="20"/>
                <w:lang w:eastAsia="zh-CN"/>
              </w:rPr>
              <w:t>scheduled with a DCI detected on a CORESET with CORESETPoolIndex configured with 1.</w:t>
            </w:r>
            <w:r w:rsidRPr="002C465F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>This list is configured only if CORESETPoolIndex configured with 1.</w:t>
            </w:r>
            <w:r w:rsidRPr="002C465F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 w:rsidRPr="008817F0">
              <w:rPr>
                <w:rFonts w:eastAsiaTheme="minorEastAsia"/>
                <w:szCs w:val="20"/>
                <w:lang w:eastAsia="zh-CN"/>
              </w:rPr>
              <w:t xml:space="preserve">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 </w:t>
            </w:r>
            <w:r w:rsidRPr="009F3BDD">
              <w:rPr>
                <w:rFonts w:eastAsiaTheme="minorEastAsia"/>
                <w:szCs w:val="20"/>
                <w:lang w:eastAsia="zh-CN"/>
              </w:rPr>
              <w:t xml:space="preserve">Network configures this field only if the field </w:t>
            </w:r>
            <w:r w:rsidRPr="009F3BDD">
              <w:rPr>
                <w:rFonts w:eastAsiaTheme="minorEastAsia"/>
                <w:i/>
                <w:iCs/>
                <w:szCs w:val="20"/>
                <w:lang w:eastAsia="zh-CN"/>
              </w:rPr>
              <w:t>lte-CRS-ToMatchAround</w:t>
            </w:r>
            <w:r w:rsidRPr="009F3BDD">
              <w:rPr>
                <w:rFonts w:eastAsiaTheme="minorEastAsia"/>
                <w:szCs w:val="20"/>
                <w:lang w:eastAsia="zh-CN"/>
              </w:rPr>
              <w:t xml:space="preserve"> is not configured 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 xml:space="preserve">and there is at least one ControlResourceSet in one DL BWP of this serving cell with </w:t>
            </w:r>
            <w:r w:rsidRPr="008817F0">
              <w:rPr>
                <w:rFonts w:eastAsiaTheme="minorEastAsia"/>
                <w:i/>
                <w:iCs/>
                <w:strike/>
                <w:color w:val="FF0000"/>
                <w:szCs w:val="20"/>
                <w:lang w:eastAsia="zh-CN"/>
              </w:rPr>
              <w:t>coresetPoolIndex</w:t>
            </w:r>
            <w:r w:rsidRPr="008817F0">
              <w:rPr>
                <w:rFonts w:eastAsiaTheme="minorEastAsia"/>
                <w:strike/>
                <w:color w:val="FF0000"/>
                <w:szCs w:val="20"/>
                <w:lang w:eastAsia="zh-CN"/>
              </w:rPr>
              <w:t xml:space="preserve"> set to 1.</w:t>
            </w:r>
          </w:p>
        </w:tc>
      </w:tr>
    </w:tbl>
    <w:p w:rsidR="00086B4F" w:rsidRPr="009E7EA1" w:rsidRDefault="00086B4F" w:rsidP="0043618A">
      <w:pPr>
        <w:pStyle w:val="BodyText"/>
        <w:spacing w:beforeLines="50"/>
        <w:rPr>
          <w:rFonts w:eastAsia="SimSun"/>
          <w:szCs w:val="20"/>
          <w:lang w:eastAsia="zh-CN"/>
        </w:rPr>
      </w:pPr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Reference</w:t>
      </w:r>
    </w:p>
    <w:p w:rsidR="00001ABC" w:rsidRDefault="00001ABC" w:rsidP="00001ABC">
      <w:pPr>
        <w:numPr>
          <w:ilvl w:val="0"/>
          <w:numId w:val="14"/>
        </w:numPr>
        <w:spacing w:after="40" w:line="240" w:lineRule="auto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R</w:t>
      </w:r>
      <w:r>
        <w:rPr>
          <w:rFonts w:eastAsia="SimSun"/>
          <w:color w:val="000000"/>
          <w:lang w:eastAsia="zh-CN"/>
        </w:rPr>
        <w:t xml:space="preserve">P-213575 </w:t>
      </w:r>
      <w:r w:rsidRPr="008B7A7F">
        <w:rPr>
          <w:rFonts w:eastAsia="SimSun"/>
          <w:color w:val="000000"/>
          <w:lang w:eastAsia="zh-CN"/>
        </w:rPr>
        <w:t>New WI: Enhancement of NR Dynamic spectrum sharing (DSS)</w:t>
      </w:r>
      <w:r>
        <w:rPr>
          <w:rFonts w:eastAsia="SimSun"/>
          <w:color w:val="000000"/>
          <w:lang w:eastAsia="zh-CN"/>
        </w:rPr>
        <w:t xml:space="preserve"> Ericsson</w:t>
      </w:r>
    </w:p>
    <w:p w:rsidR="007A57B3" w:rsidRPr="004730BA" w:rsidRDefault="00001ABC" w:rsidP="00001ABC">
      <w:pPr>
        <w:numPr>
          <w:ilvl w:val="0"/>
          <w:numId w:val="14"/>
        </w:numPr>
        <w:spacing w:after="40" w:line="240" w:lineRule="auto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T</w:t>
      </w:r>
      <w:r>
        <w:rPr>
          <w:rFonts w:eastAsia="SimSun"/>
          <w:color w:val="000000"/>
          <w:lang w:eastAsia="zh-CN"/>
        </w:rPr>
        <w:t xml:space="preserve">S 38.331 v16.8.0 </w:t>
      </w:r>
      <w:r w:rsidRPr="00AA4624">
        <w:rPr>
          <w:rFonts w:eastAsia="SimSun"/>
          <w:color w:val="000000"/>
          <w:lang w:eastAsia="zh-CN"/>
        </w:rPr>
        <w:t>NR;</w:t>
      </w:r>
      <w:r>
        <w:rPr>
          <w:rFonts w:eastAsia="SimSun" w:hint="eastAsia"/>
          <w:color w:val="000000"/>
          <w:lang w:eastAsia="zh-CN"/>
        </w:rPr>
        <w:t xml:space="preserve"> </w:t>
      </w:r>
      <w:r w:rsidRPr="00AA4624">
        <w:rPr>
          <w:rFonts w:eastAsia="SimSun"/>
          <w:color w:val="000000"/>
          <w:lang w:eastAsia="zh-CN"/>
        </w:rPr>
        <w:t>Radio Resource Control (RRC) protocol specification</w:t>
      </w:r>
      <w:r>
        <w:rPr>
          <w:rFonts w:eastAsia="SimSun" w:hint="eastAsia"/>
          <w:color w:val="000000"/>
          <w:lang w:eastAsia="zh-CN"/>
        </w:rPr>
        <w:t xml:space="preserve"> </w:t>
      </w:r>
      <w:r w:rsidRPr="00AA4624">
        <w:rPr>
          <w:rFonts w:eastAsia="SimSun"/>
          <w:color w:val="000000"/>
          <w:lang w:eastAsia="zh-CN"/>
        </w:rPr>
        <w:t>(Release 16)</w:t>
      </w:r>
    </w:p>
    <w:sectPr w:rsidR="007A57B3" w:rsidRPr="004730BA" w:rsidSect="00AC2B7C">
      <w:headerReference w:type="default" r:id="rId8"/>
      <w:footerReference w:type="even" r:id="rId9"/>
      <w:footerReference w:type="default" r:id="rId10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968130" w15:done="0"/>
  <w15:commentEx w15:paraId="5B8233C4" w15:done="0"/>
  <w15:commentEx w15:paraId="688534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968130" w16cid:durableId="26153C85"/>
  <w16cid:commentId w16cid:paraId="5B8233C4" w16cid:durableId="26153BCD"/>
  <w16cid:commentId w16cid:paraId="688534F8" w16cid:durableId="26153B1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1C2" w:rsidRDefault="00ED01C2" w:rsidP="00AC2B7C">
      <w:pPr>
        <w:spacing w:after="0" w:line="240" w:lineRule="auto"/>
      </w:pPr>
      <w:r>
        <w:separator/>
      </w:r>
    </w:p>
  </w:endnote>
  <w:endnote w:type="continuationSeparator" w:id="0">
    <w:p w:rsidR="00ED01C2" w:rsidRDefault="00ED01C2" w:rsidP="00AC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1C2" w:rsidRDefault="007100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D01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01C2" w:rsidRDefault="00ED01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  <w:docPartObj>
        <w:docPartGallery w:val="AutoText"/>
      </w:docPartObj>
    </w:sdtPr>
    <w:sdtContent>
      <w:p w:rsidR="00ED01C2" w:rsidRDefault="0071001A">
        <w:pPr>
          <w:pStyle w:val="Footer"/>
          <w:jc w:val="center"/>
        </w:pPr>
        <w:fldSimple w:instr=" PAGE   \* MERGEFORMAT ">
          <w:r w:rsidR="0043618A">
            <w:rPr>
              <w:noProof/>
            </w:rPr>
            <w:t>4</w:t>
          </w:r>
        </w:fldSimple>
      </w:p>
    </w:sdtContent>
  </w:sdt>
  <w:p w:rsidR="00ED01C2" w:rsidRDefault="00ED0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1C2" w:rsidRDefault="00ED01C2" w:rsidP="00AC2B7C">
      <w:pPr>
        <w:spacing w:after="0" w:line="240" w:lineRule="auto"/>
      </w:pPr>
      <w:r>
        <w:separator/>
      </w:r>
    </w:p>
  </w:footnote>
  <w:footnote w:type="continuationSeparator" w:id="0">
    <w:p w:rsidR="00ED01C2" w:rsidRDefault="00ED01C2" w:rsidP="00AC2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1C2" w:rsidRDefault="00ED01C2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9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2466BA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0117C0"/>
    <w:multiLevelType w:val="hybridMultilevel"/>
    <w:tmpl w:val="7C72A7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5FFCBDA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650CB9"/>
    <w:multiLevelType w:val="hybridMultilevel"/>
    <w:tmpl w:val="713EC460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D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4B05FBB"/>
    <w:multiLevelType w:val="multilevel"/>
    <w:tmpl w:val="14B05F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D4059F"/>
    <w:multiLevelType w:val="multilevel"/>
    <w:tmpl w:val="16D405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E6D6E"/>
    <w:multiLevelType w:val="multilevel"/>
    <w:tmpl w:val="1C6E6D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695450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578354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28242650"/>
    <w:multiLevelType w:val="multilevel"/>
    <w:tmpl w:val="282426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A7A54D1"/>
    <w:multiLevelType w:val="multilevel"/>
    <w:tmpl w:val="2A7A54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45F569B"/>
    <w:multiLevelType w:val="hybridMultilevel"/>
    <w:tmpl w:val="C2523C82"/>
    <w:lvl w:ilvl="0" w:tplc="990AA1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5FB2363"/>
    <w:multiLevelType w:val="hybridMultilevel"/>
    <w:tmpl w:val="86468E1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2" w:tplc="04987BAE">
      <w:start w:val="1"/>
      <w:numFmt w:val="bullet"/>
      <w:lvlText w:val="-"/>
      <w:lvlJc w:val="left"/>
      <w:pPr>
        <w:ind w:left="1460" w:hanging="420"/>
      </w:pPr>
      <w:rPr>
        <w:rFonts w:ascii="Calibri" w:eastAsia="Times New Roman" w:hAnsi="Calibri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373067FA"/>
    <w:multiLevelType w:val="hybridMultilevel"/>
    <w:tmpl w:val="805EF458"/>
    <w:lvl w:ilvl="0" w:tplc="48A2C5CA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BF5536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3E7D095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95F96"/>
    <w:multiLevelType w:val="multilevel"/>
    <w:tmpl w:val="42295F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7C471E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A00B0B"/>
    <w:multiLevelType w:val="hybridMultilevel"/>
    <w:tmpl w:val="AFACEA8A"/>
    <w:lvl w:ilvl="0" w:tplc="5FFCBDA4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315742"/>
    <w:multiLevelType w:val="multilevel"/>
    <w:tmpl w:val="4F3157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9277D1"/>
    <w:multiLevelType w:val="hybridMultilevel"/>
    <w:tmpl w:val="ED322EDE"/>
    <w:lvl w:ilvl="0" w:tplc="0914A448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5EE200F"/>
    <w:multiLevelType w:val="hybridMultilevel"/>
    <w:tmpl w:val="1A92DC1A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02563"/>
    <w:multiLevelType w:val="hybridMultilevel"/>
    <w:tmpl w:val="0A9C70D8"/>
    <w:lvl w:ilvl="0" w:tplc="5FFCBDA4">
      <w:start w:val="1"/>
      <w:numFmt w:val="bullet"/>
      <w:lvlText w:val="-"/>
      <w:lvlJc w:val="left"/>
      <w:pPr>
        <w:ind w:left="6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5">
    <w:nsid w:val="71773EA9"/>
    <w:multiLevelType w:val="hybridMultilevel"/>
    <w:tmpl w:val="7CC65EB8"/>
    <w:lvl w:ilvl="0" w:tplc="40020CF6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>
    <w:nsid w:val="78424DA0"/>
    <w:multiLevelType w:val="hybridMultilevel"/>
    <w:tmpl w:val="F8D0DDE6"/>
    <w:lvl w:ilvl="0" w:tplc="806EA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9057F1A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AE21539"/>
    <w:multiLevelType w:val="hybridMultilevel"/>
    <w:tmpl w:val="5C26A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EC72C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42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7FC879D8"/>
    <w:multiLevelType w:val="multilevel"/>
    <w:tmpl w:val="7FC87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40"/>
  </w:num>
  <w:num w:numId="4">
    <w:abstractNumId w:val="2"/>
  </w:num>
  <w:num w:numId="5">
    <w:abstractNumId w:val="34"/>
  </w:num>
  <w:num w:numId="6">
    <w:abstractNumId w:val="22"/>
  </w:num>
  <w:num w:numId="7">
    <w:abstractNumId w:val="9"/>
  </w:num>
  <w:num w:numId="8">
    <w:abstractNumId w:val="26"/>
  </w:num>
  <w:num w:numId="9">
    <w:abstractNumId w:val="14"/>
  </w:num>
  <w:num w:numId="10">
    <w:abstractNumId w:val="6"/>
  </w:num>
  <w:num w:numId="11">
    <w:abstractNumId w:val="13"/>
  </w:num>
  <w:num w:numId="12">
    <w:abstractNumId w:val="5"/>
  </w:num>
  <w:num w:numId="13">
    <w:abstractNumId w:val="43"/>
  </w:num>
  <w:num w:numId="14">
    <w:abstractNumId w:val="28"/>
  </w:num>
  <w:num w:numId="15">
    <w:abstractNumId w:val="35"/>
  </w:num>
  <w:num w:numId="16">
    <w:abstractNumId w:val="25"/>
  </w:num>
  <w:num w:numId="17">
    <w:abstractNumId w:val="12"/>
  </w:num>
  <w:num w:numId="18">
    <w:abstractNumId w:val="24"/>
  </w:num>
  <w:num w:numId="19">
    <w:abstractNumId w:val="18"/>
  </w:num>
  <w:num w:numId="20">
    <w:abstractNumId w:val="41"/>
  </w:num>
  <w:num w:numId="21">
    <w:abstractNumId w:val="27"/>
  </w:num>
  <w:num w:numId="22">
    <w:abstractNumId w:val="32"/>
  </w:num>
  <w:num w:numId="23">
    <w:abstractNumId w:val="37"/>
  </w:num>
  <w:num w:numId="24">
    <w:abstractNumId w:val="7"/>
  </w:num>
  <w:num w:numId="25">
    <w:abstractNumId w:val="33"/>
  </w:num>
  <w:num w:numId="26">
    <w:abstractNumId w:val="3"/>
  </w:num>
  <w:num w:numId="27">
    <w:abstractNumId w:val="8"/>
  </w:num>
  <w:num w:numId="28">
    <w:abstractNumId w:val="11"/>
  </w:num>
  <w:num w:numId="29">
    <w:abstractNumId w:val="29"/>
  </w:num>
  <w:num w:numId="30">
    <w:abstractNumId w:val="21"/>
  </w:num>
  <w:num w:numId="31">
    <w:abstractNumId w:val="15"/>
  </w:num>
  <w:num w:numId="32">
    <w:abstractNumId w:val="20"/>
  </w:num>
  <w:num w:numId="33">
    <w:abstractNumId w:val="0"/>
  </w:num>
  <w:num w:numId="34">
    <w:abstractNumId w:val="23"/>
  </w:num>
  <w:num w:numId="35">
    <w:abstractNumId w:val="10"/>
  </w:num>
  <w:num w:numId="36">
    <w:abstractNumId w:val="17"/>
  </w:num>
  <w:num w:numId="37">
    <w:abstractNumId w:val="31"/>
  </w:num>
  <w:num w:numId="38">
    <w:abstractNumId w:val="19"/>
  </w:num>
  <w:num w:numId="39">
    <w:abstractNumId w:val="42"/>
  </w:num>
  <w:num w:numId="40">
    <w:abstractNumId w:val="38"/>
  </w:num>
  <w:num w:numId="41">
    <w:abstractNumId w:val="1"/>
  </w:num>
  <w:num w:numId="42">
    <w:abstractNumId w:val="39"/>
  </w:num>
  <w:num w:numId="43">
    <w:abstractNumId w:val="30"/>
  </w:num>
  <w:num w:numId="44">
    <w:abstractNumId w:val="16"/>
  </w:num>
  <w:num w:numId="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 ZHANG">
    <w15:presenceInfo w15:providerId="AD" w15:userId="S-1-5-21-1439682878-3164288827-2260694920-8691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8F93066"/>
    <w:rsid w:val="00000689"/>
    <w:rsid w:val="00000993"/>
    <w:rsid w:val="00000A50"/>
    <w:rsid w:val="00001075"/>
    <w:rsid w:val="00001ABC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721F"/>
    <w:rsid w:val="000173AF"/>
    <w:rsid w:val="0001740E"/>
    <w:rsid w:val="00017436"/>
    <w:rsid w:val="00017B01"/>
    <w:rsid w:val="00017D35"/>
    <w:rsid w:val="00017D87"/>
    <w:rsid w:val="00017DA0"/>
    <w:rsid w:val="00020997"/>
    <w:rsid w:val="00020ED3"/>
    <w:rsid w:val="00020F24"/>
    <w:rsid w:val="00020F26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34F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4F4A"/>
    <w:rsid w:val="00035030"/>
    <w:rsid w:val="0003588E"/>
    <w:rsid w:val="00035EB5"/>
    <w:rsid w:val="00036D8B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5ED"/>
    <w:rsid w:val="0005071B"/>
    <w:rsid w:val="000507E7"/>
    <w:rsid w:val="0005117B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70818"/>
    <w:rsid w:val="00070DA9"/>
    <w:rsid w:val="00071769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403D"/>
    <w:rsid w:val="0007468B"/>
    <w:rsid w:val="000749EF"/>
    <w:rsid w:val="00074CB5"/>
    <w:rsid w:val="00075096"/>
    <w:rsid w:val="00075AF1"/>
    <w:rsid w:val="000760AA"/>
    <w:rsid w:val="00076219"/>
    <w:rsid w:val="00076451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B4F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421"/>
    <w:rsid w:val="0009542E"/>
    <w:rsid w:val="00095833"/>
    <w:rsid w:val="000958D3"/>
    <w:rsid w:val="00095CB0"/>
    <w:rsid w:val="00095CC4"/>
    <w:rsid w:val="00095DA7"/>
    <w:rsid w:val="000960DA"/>
    <w:rsid w:val="00096321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662"/>
    <w:rsid w:val="000A2800"/>
    <w:rsid w:val="000A29F2"/>
    <w:rsid w:val="000A2ACD"/>
    <w:rsid w:val="000A3974"/>
    <w:rsid w:val="000A3A2D"/>
    <w:rsid w:val="000A41BF"/>
    <w:rsid w:val="000A42C5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D52"/>
    <w:rsid w:val="000B0EBC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6C"/>
    <w:rsid w:val="000B34CA"/>
    <w:rsid w:val="000B34F0"/>
    <w:rsid w:val="000B3559"/>
    <w:rsid w:val="000B3674"/>
    <w:rsid w:val="000B38C4"/>
    <w:rsid w:val="000B38FF"/>
    <w:rsid w:val="000B42D4"/>
    <w:rsid w:val="000B439A"/>
    <w:rsid w:val="000B4426"/>
    <w:rsid w:val="000B4538"/>
    <w:rsid w:val="000B484D"/>
    <w:rsid w:val="000B4BC4"/>
    <w:rsid w:val="000B4FFF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75"/>
    <w:rsid w:val="000C3BA2"/>
    <w:rsid w:val="000C4021"/>
    <w:rsid w:val="000C40B8"/>
    <w:rsid w:val="000C4389"/>
    <w:rsid w:val="000C4454"/>
    <w:rsid w:val="000C4AE2"/>
    <w:rsid w:val="000C4B37"/>
    <w:rsid w:val="000C4EB4"/>
    <w:rsid w:val="000C5071"/>
    <w:rsid w:val="000C5486"/>
    <w:rsid w:val="000C5A90"/>
    <w:rsid w:val="000C5D5D"/>
    <w:rsid w:val="000C5D95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2D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D39"/>
    <w:rsid w:val="000D30F8"/>
    <w:rsid w:val="000D36A6"/>
    <w:rsid w:val="000D44C7"/>
    <w:rsid w:val="000D4AD2"/>
    <w:rsid w:val="000D4ADA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E04C5"/>
    <w:rsid w:val="000E04F1"/>
    <w:rsid w:val="000E0E63"/>
    <w:rsid w:val="000E15A5"/>
    <w:rsid w:val="000E160F"/>
    <w:rsid w:val="000E1620"/>
    <w:rsid w:val="000E1944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7FB"/>
    <w:rsid w:val="000E3FE7"/>
    <w:rsid w:val="000E43DA"/>
    <w:rsid w:val="000E44CB"/>
    <w:rsid w:val="000E44E4"/>
    <w:rsid w:val="000E4857"/>
    <w:rsid w:val="000E4B87"/>
    <w:rsid w:val="000E4BC0"/>
    <w:rsid w:val="000E4BD8"/>
    <w:rsid w:val="000E4CA2"/>
    <w:rsid w:val="000E4F81"/>
    <w:rsid w:val="000E5124"/>
    <w:rsid w:val="000E58F2"/>
    <w:rsid w:val="000E71CB"/>
    <w:rsid w:val="000E7654"/>
    <w:rsid w:val="000E7678"/>
    <w:rsid w:val="000E7A81"/>
    <w:rsid w:val="000F00BD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A1"/>
    <w:rsid w:val="000F2B75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A03"/>
    <w:rsid w:val="0010415D"/>
    <w:rsid w:val="0010416C"/>
    <w:rsid w:val="001048B7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105"/>
    <w:rsid w:val="00116214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353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31"/>
    <w:rsid w:val="0013158D"/>
    <w:rsid w:val="00131647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91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F25"/>
    <w:rsid w:val="00151FB7"/>
    <w:rsid w:val="001521FD"/>
    <w:rsid w:val="0015226B"/>
    <w:rsid w:val="00152CDD"/>
    <w:rsid w:val="00153418"/>
    <w:rsid w:val="001535CF"/>
    <w:rsid w:val="0015377B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EB"/>
    <w:rsid w:val="00164E2B"/>
    <w:rsid w:val="001651CE"/>
    <w:rsid w:val="001651D8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889"/>
    <w:rsid w:val="0017095A"/>
    <w:rsid w:val="00170EE5"/>
    <w:rsid w:val="00171755"/>
    <w:rsid w:val="0017182D"/>
    <w:rsid w:val="00172096"/>
    <w:rsid w:val="00172446"/>
    <w:rsid w:val="00172B91"/>
    <w:rsid w:val="001730A4"/>
    <w:rsid w:val="001730A5"/>
    <w:rsid w:val="0017348D"/>
    <w:rsid w:val="00173642"/>
    <w:rsid w:val="00173649"/>
    <w:rsid w:val="0017365D"/>
    <w:rsid w:val="00173832"/>
    <w:rsid w:val="00173DCF"/>
    <w:rsid w:val="00174282"/>
    <w:rsid w:val="00174340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B2E"/>
    <w:rsid w:val="00180CF6"/>
    <w:rsid w:val="00180DB7"/>
    <w:rsid w:val="00180E90"/>
    <w:rsid w:val="0018139F"/>
    <w:rsid w:val="0018155B"/>
    <w:rsid w:val="00182158"/>
    <w:rsid w:val="00182343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37F"/>
    <w:rsid w:val="00185981"/>
    <w:rsid w:val="00185C6F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C90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F64"/>
    <w:rsid w:val="001A61FB"/>
    <w:rsid w:val="001A62B3"/>
    <w:rsid w:val="001A6381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98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DC3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A05"/>
    <w:rsid w:val="001C5AD3"/>
    <w:rsid w:val="001C5BAB"/>
    <w:rsid w:val="001C5D59"/>
    <w:rsid w:val="001C5D78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AEA"/>
    <w:rsid w:val="001D3B0B"/>
    <w:rsid w:val="001D3FD1"/>
    <w:rsid w:val="001D411E"/>
    <w:rsid w:val="001D43E3"/>
    <w:rsid w:val="001D482F"/>
    <w:rsid w:val="001D49E9"/>
    <w:rsid w:val="001D511F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4F9"/>
    <w:rsid w:val="001E3554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216A"/>
    <w:rsid w:val="001F242C"/>
    <w:rsid w:val="001F2588"/>
    <w:rsid w:val="001F260E"/>
    <w:rsid w:val="001F2752"/>
    <w:rsid w:val="001F2F54"/>
    <w:rsid w:val="001F2F9D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D9F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EEB"/>
    <w:rsid w:val="00221FC7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CB"/>
    <w:rsid w:val="00225BE8"/>
    <w:rsid w:val="00225EBB"/>
    <w:rsid w:val="00225F9C"/>
    <w:rsid w:val="002262D9"/>
    <w:rsid w:val="00226322"/>
    <w:rsid w:val="0022651F"/>
    <w:rsid w:val="00227856"/>
    <w:rsid w:val="00227ACC"/>
    <w:rsid w:val="00227C21"/>
    <w:rsid w:val="00227EDD"/>
    <w:rsid w:val="00230018"/>
    <w:rsid w:val="0023020C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2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D61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5C4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9D4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471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ADB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1F2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3CD"/>
    <w:rsid w:val="002C3515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83A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AD3"/>
    <w:rsid w:val="002D6DC2"/>
    <w:rsid w:val="002D6DE3"/>
    <w:rsid w:val="002D7038"/>
    <w:rsid w:val="002D74AC"/>
    <w:rsid w:val="002D77A7"/>
    <w:rsid w:val="002D7D00"/>
    <w:rsid w:val="002E0073"/>
    <w:rsid w:val="002E01C7"/>
    <w:rsid w:val="002E043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C37"/>
    <w:rsid w:val="002E32E6"/>
    <w:rsid w:val="002E3616"/>
    <w:rsid w:val="002E3AF4"/>
    <w:rsid w:val="002E3C54"/>
    <w:rsid w:val="002E3D5C"/>
    <w:rsid w:val="002E4569"/>
    <w:rsid w:val="002E4D40"/>
    <w:rsid w:val="002E4F6A"/>
    <w:rsid w:val="002E5204"/>
    <w:rsid w:val="002E5878"/>
    <w:rsid w:val="002E5907"/>
    <w:rsid w:val="002E594B"/>
    <w:rsid w:val="002E64A9"/>
    <w:rsid w:val="002E6670"/>
    <w:rsid w:val="002E6684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B82"/>
    <w:rsid w:val="002E7D66"/>
    <w:rsid w:val="002E7DF0"/>
    <w:rsid w:val="002E7F3B"/>
    <w:rsid w:val="002F026B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B2A"/>
    <w:rsid w:val="003111F0"/>
    <w:rsid w:val="00311222"/>
    <w:rsid w:val="00311898"/>
    <w:rsid w:val="003118F2"/>
    <w:rsid w:val="00311C55"/>
    <w:rsid w:val="00311D6F"/>
    <w:rsid w:val="00311DCB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52D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C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D3"/>
    <w:rsid w:val="0037517F"/>
    <w:rsid w:val="003752CB"/>
    <w:rsid w:val="00375A85"/>
    <w:rsid w:val="00375C99"/>
    <w:rsid w:val="00376757"/>
    <w:rsid w:val="003767B6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79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3D"/>
    <w:rsid w:val="00385EED"/>
    <w:rsid w:val="0038682B"/>
    <w:rsid w:val="00386C37"/>
    <w:rsid w:val="0038709D"/>
    <w:rsid w:val="003870EF"/>
    <w:rsid w:val="0038762F"/>
    <w:rsid w:val="0038770D"/>
    <w:rsid w:val="00387C70"/>
    <w:rsid w:val="00387D52"/>
    <w:rsid w:val="00387FE2"/>
    <w:rsid w:val="00390279"/>
    <w:rsid w:val="0039078F"/>
    <w:rsid w:val="00390E44"/>
    <w:rsid w:val="00391174"/>
    <w:rsid w:val="00391699"/>
    <w:rsid w:val="00391BF9"/>
    <w:rsid w:val="0039218F"/>
    <w:rsid w:val="00392C41"/>
    <w:rsid w:val="00392C7A"/>
    <w:rsid w:val="00393358"/>
    <w:rsid w:val="003933E4"/>
    <w:rsid w:val="00393948"/>
    <w:rsid w:val="003939B0"/>
    <w:rsid w:val="00393EC2"/>
    <w:rsid w:val="0039409D"/>
    <w:rsid w:val="00394518"/>
    <w:rsid w:val="003945A5"/>
    <w:rsid w:val="0039460B"/>
    <w:rsid w:val="003949AC"/>
    <w:rsid w:val="003949FA"/>
    <w:rsid w:val="00394CC1"/>
    <w:rsid w:val="00394D3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DC"/>
    <w:rsid w:val="003969B1"/>
    <w:rsid w:val="00396EC0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5A1"/>
    <w:rsid w:val="003A36D1"/>
    <w:rsid w:val="003A370B"/>
    <w:rsid w:val="003A370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70B"/>
    <w:rsid w:val="003B3BAC"/>
    <w:rsid w:val="003B3F3B"/>
    <w:rsid w:val="003B4028"/>
    <w:rsid w:val="003B405A"/>
    <w:rsid w:val="003B45E9"/>
    <w:rsid w:val="003B4915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5BF"/>
    <w:rsid w:val="003B75D7"/>
    <w:rsid w:val="003C01CB"/>
    <w:rsid w:val="003C0232"/>
    <w:rsid w:val="003C05AA"/>
    <w:rsid w:val="003C061B"/>
    <w:rsid w:val="003C0A26"/>
    <w:rsid w:val="003C0B54"/>
    <w:rsid w:val="003C0D94"/>
    <w:rsid w:val="003C1360"/>
    <w:rsid w:val="003C144D"/>
    <w:rsid w:val="003C1B7C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BB2"/>
    <w:rsid w:val="003D0FA8"/>
    <w:rsid w:val="003D10A7"/>
    <w:rsid w:val="003D1166"/>
    <w:rsid w:val="003D1433"/>
    <w:rsid w:val="003D14EE"/>
    <w:rsid w:val="003D1AE7"/>
    <w:rsid w:val="003D1E8B"/>
    <w:rsid w:val="003D1FA9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C98"/>
    <w:rsid w:val="003D6D49"/>
    <w:rsid w:val="003D709F"/>
    <w:rsid w:val="003D72B6"/>
    <w:rsid w:val="003D72C2"/>
    <w:rsid w:val="003D740B"/>
    <w:rsid w:val="003D78A6"/>
    <w:rsid w:val="003D7958"/>
    <w:rsid w:val="003D7D4E"/>
    <w:rsid w:val="003D7E0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47F"/>
    <w:rsid w:val="003E6649"/>
    <w:rsid w:val="003E677A"/>
    <w:rsid w:val="003E6798"/>
    <w:rsid w:val="003E69F1"/>
    <w:rsid w:val="003E69FE"/>
    <w:rsid w:val="003E6BF3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568"/>
    <w:rsid w:val="003F39A8"/>
    <w:rsid w:val="003F39B0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4000E9"/>
    <w:rsid w:val="004004DB"/>
    <w:rsid w:val="00400B5D"/>
    <w:rsid w:val="00400CFB"/>
    <w:rsid w:val="00401345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4D0E"/>
    <w:rsid w:val="00405201"/>
    <w:rsid w:val="0040535B"/>
    <w:rsid w:val="00405647"/>
    <w:rsid w:val="004056C8"/>
    <w:rsid w:val="00405A2F"/>
    <w:rsid w:val="00405AC8"/>
    <w:rsid w:val="00405CF7"/>
    <w:rsid w:val="00405CF9"/>
    <w:rsid w:val="00405E61"/>
    <w:rsid w:val="00405F7F"/>
    <w:rsid w:val="00405FFF"/>
    <w:rsid w:val="00406274"/>
    <w:rsid w:val="004067B7"/>
    <w:rsid w:val="00406DD1"/>
    <w:rsid w:val="004072B9"/>
    <w:rsid w:val="004074AB"/>
    <w:rsid w:val="004079DE"/>
    <w:rsid w:val="00410123"/>
    <w:rsid w:val="00410205"/>
    <w:rsid w:val="0041028B"/>
    <w:rsid w:val="00410889"/>
    <w:rsid w:val="00410988"/>
    <w:rsid w:val="00410E10"/>
    <w:rsid w:val="00411815"/>
    <w:rsid w:val="00411991"/>
    <w:rsid w:val="004125C7"/>
    <w:rsid w:val="0041265C"/>
    <w:rsid w:val="004128DA"/>
    <w:rsid w:val="00412B2C"/>
    <w:rsid w:val="00412B6E"/>
    <w:rsid w:val="00412B85"/>
    <w:rsid w:val="00413220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7E"/>
    <w:rsid w:val="004155A1"/>
    <w:rsid w:val="00415D3F"/>
    <w:rsid w:val="00416183"/>
    <w:rsid w:val="004163C1"/>
    <w:rsid w:val="0041660B"/>
    <w:rsid w:val="00416919"/>
    <w:rsid w:val="0041693C"/>
    <w:rsid w:val="00416A14"/>
    <w:rsid w:val="00416D92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871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18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D70"/>
    <w:rsid w:val="00442070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E3"/>
    <w:rsid w:val="00452785"/>
    <w:rsid w:val="004528FA"/>
    <w:rsid w:val="00452DB4"/>
    <w:rsid w:val="00453009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72F"/>
    <w:rsid w:val="00455A04"/>
    <w:rsid w:val="00455F04"/>
    <w:rsid w:val="00455F32"/>
    <w:rsid w:val="00456ADB"/>
    <w:rsid w:val="00456B09"/>
    <w:rsid w:val="00456FD6"/>
    <w:rsid w:val="00457328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F54"/>
    <w:rsid w:val="004651E2"/>
    <w:rsid w:val="00465279"/>
    <w:rsid w:val="004654A0"/>
    <w:rsid w:val="00465634"/>
    <w:rsid w:val="00465DBD"/>
    <w:rsid w:val="004661E0"/>
    <w:rsid w:val="004665DA"/>
    <w:rsid w:val="00466749"/>
    <w:rsid w:val="004669CF"/>
    <w:rsid w:val="00466A5C"/>
    <w:rsid w:val="0046756E"/>
    <w:rsid w:val="00467D76"/>
    <w:rsid w:val="00470116"/>
    <w:rsid w:val="0047047C"/>
    <w:rsid w:val="00470684"/>
    <w:rsid w:val="00470768"/>
    <w:rsid w:val="0047094A"/>
    <w:rsid w:val="004709D4"/>
    <w:rsid w:val="00470E4B"/>
    <w:rsid w:val="00470ED5"/>
    <w:rsid w:val="0047104D"/>
    <w:rsid w:val="004713D1"/>
    <w:rsid w:val="004713DC"/>
    <w:rsid w:val="00471676"/>
    <w:rsid w:val="00471989"/>
    <w:rsid w:val="00472148"/>
    <w:rsid w:val="0047252C"/>
    <w:rsid w:val="00472EBC"/>
    <w:rsid w:val="004730BA"/>
    <w:rsid w:val="004732EA"/>
    <w:rsid w:val="004738B9"/>
    <w:rsid w:val="0047399E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222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96"/>
    <w:rsid w:val="00485288"/>
    <w:rsid w:val="00485947"/>
    <w:rsid w:val="004859E5"/>
    <w:rsid w:val="00485F06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918"/>
    <w:rsid w:val="00495D1A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C2D"/>
    <w:rsid w:val="004A6D0A"/>
    <w:rsid w:val="004A6FC3"/>
    <w:rsid w:val="004A7221"/>
    <w:rsid w:val="004A7263"/>
    <w:rsid w:val="004A73A4"/>
    <w:rsid w:val="004A76E1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BD"/>
    <w:rsid w:val="004C65C7"/>
    <w:rsid w:val="004C65F1"/>
    <w:rsid w:val="004C6894"/>
    <w:rsid w:val="004C68CB"/>
    <w:rsid w:val="004C6D21"/>
    <w:rsid w:val="004C6D78"/>
    <w:rsid w:val="004C737C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86F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C7"/>
    <w:rsid w:val="004D77EA"/>
    <w:rsid w:val="004D7A6C"/>
    <w:rsid w:val="004D7CDD"/>
    <w:rsid w:val="004D7E98"/>
    <w:rsid w:val="004E027B"/>
    <w:rsid w:val="004E08FD"/>
    <w:rsid w:val="004E09D1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50F4"/>
    <w:rsid w:val="004E56F8"/>
    <w:rsid w:val="004E5B83"/>
    <w:rsid w:val="004E5BF6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8D0"/>
    <w:rsid w:val="004F1A34"/>
    <w:rsid w:val="004F1BAD"/>
    <w:rsid w:val="004F1BBB"/>
    <w:rsid w:val="004F211C"/>
    <w:rsid w:val="004F24DC"/>
    <w:rsid w:val="004F2770"/>
    <w:rsid w:val="004F28A7"/>
    <w:rsid w:val="004F2D92"/>
    <w:rsid w:val="004F39EC"/>
    <w:rsid w:val="004F3AC4"/>
    <w:rsid w:val="004F3BDA"/>
    <w:rsid w:val="004F4024"/>
    <w:rsid w:val="004F4697"/>
    <w:rsid w:val="004F4707"/>
    <w:rsid w:val="004F48E9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BB"/>
    <w:rsid w:val="00500EDF"/>
    <w:rsid w:val="00501635"/>
    <w:rsid w:val="00501B65"/>
    <w:rsid w:val="00501BB5"/>
    <w:rsid w:val="00501D66"/>
    <w:rsid w:val="00501EFE"/>
    <w:rsid w:val="00502317"/>
    <w:rsid w:val="0050354F"/>
    <w:rsid w:val="0050362F"/>
    <w:rsid w:val="0050369E"/>
    <w:rsid w:val="005039FE"/>
    <w:rsid w:val="00503AA8"/>
    <w:rsid w:val="00503B25"/>
    <w:rsid w:val="00503CA6"/>
    <w:rsid w:val="00503E4D"/>
    <w:rsid w:val="00503F80"/>
    <w:rsid w:val="005042D7"/>
    <w:rsid w:val="005043BB"/>
    <w:rsid w:val="0050489C"/>
    <w:rsid w:val="005048A5"/>
    <w:rsid w:val="005049BA"/>
    <w:rsid w:val="005052D2"/>
    <w:rsid w:val="0050534C"/>
    <w:rsid w:val="005056E5"/>
    <w:rsid w:val="00505C98"/>
    <w:rsid w:val="00505EB4"/>
    <w:rsid w:val="005063EC"/>
    <w:rsid w:val="005064B3"/>
    <w:rsid w:val="0050651A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266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04"/>
    <w:rsid w:val="00526EB6"/>
    <w:rsid w:val="005276D8"/>
    <w:rsid w:val="005278A0"/>
    <w:rsid w:val="005279DB"/>
    <w:rsid w:val="00527CD9"/>
    <w:rsid w:val="00527DB9"/>
    <w:rsid w:val="00527E17"/>
    <w:rsid w:val="0053006C"/>
    <w:rsid w:val="005309F5"/>
    <w:rsid w:val="0053103C"/>
    <w:rsid w:val="0053111F"/>
    <w:rsid w:val="00531663"/>
    <w:rsid w:val="00531B00"/>
    <w:rsid w:val="00531D19"/>
    <w:rsid w:val="005326D5"/>
    <w:rsid w:val="005327CB"/>
    <w:rsid w:val="00532B83"/>
    <w:rsid w:val="00532BDF"/>
    <w:rsid w:val="005333AD"/>
    <w:rsid w:val="005334E1"/>
    <w:rsid w:val="00533767"/>
    <w:rsid w:val="00533FC0"/>
    <w:rsid w:val="00534078"/>
    <w:rsid w:val="005341F7"/>
    <w:rsid w:val="00534362"/>
    <w:rsid w:val="005346B1"/>
    <w:rsid w:val="005349DA"/>
    <w:rsid w:val="00534E78"/>
    <w:rsid w:val="005352A3"/>
    <w:rsid w:val="005355A3"/>
    <w:rsid w:val="00535AC2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C29"/>
    <w:rsid w:val="00542E6F"/>
    <w:rsid w:val="005432CC"/>
    <w:rsid w:val="0054340B"/>
    <w:rsid w:val="0054372A"/>
    <w:rsid w:val="005438CF"/>
    <w:rsid w:val="00543A70"/>
    <w:rsid w:val="00543C2D"/>
    <w:rsid w:val="00543C3B"/>
    <w:rsid w:val="00543FC3"/>
    <w:rsid w:val="0054441A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1C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82B"/>
    <w:rsid w:val="00561A26"/>
    <w:rsid w:val="00561BA6"/>
    <w:rsid w:val="00561BCA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FE1"/>
    <w:rsid w:val="005657F0"/>
    <w:rsid w:val="00565A46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E10"/>
    <w:rsid w:val="005721C5"/>
    <w:rsid w:val="0057237D"/>
    <w:rsid w:val="005726F9"/>
    <w:rsid w:val="00572C5B"/>
    <w:rsid w:val="00573395"/>
    <w:rsid w:val="005737BB"/>
    <w:rsid w:val="00573AD3"/>
    <w:rsid w:val="00573BC4"/>
    <w:rsid w:val="00573CFC"/>
    <w:rsid w:val="00574034"/>
    <w:rsid w:val="005747F4"/>
    <w:rsid w:val="00574B03"/>
    <w:rsid w:val="00574F55"/>
    <w:rsid w:val="005756A8"/>
    <w:rsid w:val="00575B71"/>
    <w:rsid w:val="005761C7"/>
    <w:rsid w:val="00576416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3A5"/>
    <w:rsid w:val="00581424"/>
    <w:rsid w:val="0058192F"/>
    <w:rsid w:val="005819B6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951"/>
    <w:rsid w:val="00583A24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4AA"/>
    <w:rsid w:val="00590AF5"/>
    <w:rsid w:val="00590BB3"/>
    <w:rsid w:val="00590FE9"/>
    <w:rsid w:val="00591209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46A1"/>
    <w:rsid w:val="005B4DA5"/>
    <w:rsid w:val="005B4F96"/>
    <w:rsid w:val="005B543D"/>
    <w:rsid w:val="005B65B2"/>
    <w:rsid w:val="005B6A3C"/>
    <w:rsid w:val="005B6BC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40D0"/>
    <w:rsid w:val="005C42A5"/>
    <w:rsid w:val="005C44BC"/>
    <w:rsid w:val="005C4986"/>
    <w:rsid w:val="005C4DBB"/>
    <w:rsid w:val="005C4E5B"/>
    <w:rsid w:val="005C5048"/>
    <w:rsid w:val="005C5263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928"/>
    <w:rsid w:val="005D2A6B"/>
    <w:rsid w:val="005D2D5F"/>
    <w:rsid w:val="005D34B8"/>
    <w:rsid w:val="005D34D9"/>
    <w:rsid w:val="005D3545"/>
    <w:rsid w:val="005D3BE4"/>
    <w:rsid w:val="005D3E83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7D9"/>
    <w:rsid w:val="005E2B16"/>
    <w:rsid w:val="005E2FB8"/>
    <w:rsid w:val="005E33D2"/>
    <w:rsid w:val="005E37EA"/>
    <w:rsid w:val="005E3CB2"/>
    <w:rsid w:val="005E44F5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0F9"/>
    <w:rsid w:val="005F0901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0B7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1022"/>
    <w:rsid w:val="006111E6"/>
    <w:rsid w:val="00611498"/>
    <w:rsid w:val="0061163C"/>
    <w:rsid w:val="006116D4"/>
    <w:rsid w:val="006117E9"/>
    <w:rsid w:val="00611B95"/>
    <w:rsid w:val="00611BC8"/>
    <w:rsid w:val="00611DFA"/>
    <w:rsid w:val="0061262E"/>
    <w:rsid w:val="006126FF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6E8"/>
    <w:rsid w:val="006406FF"/>
    <w:rsid w:val="00640868"/>
    <w:rsid w:val="0064108F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944"/>
    <w:rsid w:val="00646968"/>
    <w:rsid w:val="00646A62"/>
    <w:rsid w:val="00646B0F"/>
    <w:rsid w:val="00646C40"/>
    <w:rsid w:val="00646F58"/>
    <w:rsid w:val="006471FC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468"/>
    <w:rsid w:val="00663E5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F82"/>
    <w:rsid w:val="00673166"/>
    <w:rsid w:val="006733EB"/>
    <w:rsid w:val="0067373A"/>
    <w:rsid w:val="00673CEE"/>
    <w:rsid w:val="00673D30"/>
    <w:rsid w:val="00673F3E"/>
    <w:rsid w:val="00674674"/>
    <w:rsid w:val="00674734"/>
    <w:rsid w:val="00674740"/>
    <w:rsid w:val="006748B8"/>
    <w:rsid w:val="006748F4"/>
    <w:rsid w:val="00674977"/>
    <w:rsid w:val="00674D9C"/>
    <w:rsid w:val="00675033"/>
    <w:rsid w:val="00675144"/>
    <w:rsid w:val="0067573D"/>
    <w:rsid w:val="0067578C"/>
    <w:rsid w:val="006757D0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13F"/>
    <w:rsid w:val="0068021C"/>
    <w:rsid w:val="006802D0"/>
    <w:rsid w:val="00680BE2"/>
    <w:rsid w:val="00680DD5"/>
    <w:rsid w:val="00680E81"/>
    <w:rsid w:val="00680FA2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94D"/>
    <w:rsid w:val="00682B21"/>
    <w:rsid w:val="00682B87"/>
    <w:rsid w:val="00682BEE"/>
    <w:rsid w:val="00683D91"/>
    <w:rsid w:val="00683E86"/>
    <w:rsid w:val="006843CB"/>
    <w:rsid w:val="0068447E"/>
    <w:rsid w:val="006846BA"/>
    <w:rsid w:val="00684CB6"/>
    <w:rsid w:val="006850FF"/>
    <w:rsid w:val="00685277"/>
    <w:rsid w:val="00685568"/>
    <w:rsid w:val="0068569A"/>
    <w:rsid w:val="006856A8"/>
    <w:rsid w:val="00685835"/>
    <w:rsid w:val="00685E05"/>
    <w:rsid w:val="00685E87"/>
    <w:rsid w:val="006874CB"/>
    <w:rsid w:val="0068785A"/>
    <w:rsid w:val="006901BC"/>
    <w:rsid w:val="006904FB"/>
    <w:rsid w:val="00690783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033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548"/>
    <w:rsid w:val="006B08EC"/>
    <w:rsid w:val="006B0A41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39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6B1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6EB9"/>
    <w:rsid w:val="006D7223"/>
    <w:rsid w:val="006D7433"/>
    <w:rsid w:val="006D7B17"/>
    <w:rsid w:val="006D7F14"/>
    <w:rsid w:val="006D7F3D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403"/>
    <w:rsid w:val="006E3562"/>
    <w:rsid w:val="006E3878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0A1"/>
    <w:rsid w:val="006F0852"/>
    <w:rsid w:val="006F09CF"/>
    <w:rsid w:val="006F0E8E"/>
    <w:rsid w:val="006F1389"/>
    <w:rsid w:val="006F13C7"/>
    <w:rsid w:val="006F16BE"/>
    <w:rsid w:val="006F1A41"/>
    <w:rsid w:val="006F1E59"/>
    <w:rsid w:val="006F21C1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F53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1E9"/>
    <w:rsid w:val="007042E7"/>
    <w:rsid w:val="00704531"/>
    <w:rsid w:val="007048D4"/>
    <w:rsid w:val="00704957"/>
    <w:rsid w:val="00704FBC"/>
    <w:rsid w:val="007054BB"/>
    <w:rsid w:val="00705595"/>
    <w:rsid w:val="00705A57"/>
    <w:rsid w:val="00705AE8"/>
    <w:rsid w:val="00705CF3"/>
    <w:rsid w:val="0070615E"/>
    <w:rsid w:val="00706544"/>
    <w:rsid w:val="007066F4"/>
    <w:rsid w:val="00706732"/>
    <w:rsid w:val="007067A5"/>
    <w:rsid w:val="00707015"/>
    <w:rsid w:val="007070EA"/>
    <w:rsid w:val="0070710C"/>
    <w:rsid w:val="0070729A"/>
    <w:rsid w:val="0070760B"/>
    <w:rsid w:val="00707D0D"/>
    <w:rsid w:val="00707F17"/>
    <w:rsid w:val="00707FCA"/>
    <w:rsid w:val="0071001A"/>
    <w:rsid w:val="007100ED"/>
    <w:rsid w:val="00710AFB"/>
    <w:rsid w:val="00710FF1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EF6"/>
    <w:rsid w:val="00716169"/>
    <w:rsid w:val="0071625D"/>
    <w:rsid w:val="0071652B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7D7"/>
    <w:rsid w:val="00720DCF"/>
    <w:rsid w:val="007218E3"/>
    <w:rsid w:val="00721A82"/>
    <w:rsid w:val="00721D82"/>
    <w:rsid w:val="00721EB9"/>
    <w:rsid w:val="00722603"/>
    <w:rsid w:val="007226AB"/>
    <w:rsid w:val="007229C4"/>
    <w:rsid w:val="00722ED9"/>
    <w:rsid w:val="00723943"/>
    <w:rsid w:val="00723949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992"/>
    <w:rsid w:val="00730ACD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816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B44"/>
    <w:rsid w:val="00743F95"/>
    <w:rsid w:val="00744735"/>
    <w:rsid w:val="00744A80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6A1"/>
    <w:rsid w:val="007527A4"/>
    <w:rsid w:val="0075294F"/>
    <w:rsid w:val="007529E3"/>
    <w:rsid w:val="007534BE"/>
    <w:rsid w:val="00753660"/>
    <w:rsid w:val="00753739"/>
    <w:rsid w:val="00753836"/>
    <w:rsid w:val="00753DAB"/>
    <w:rsid w:val="00753E19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0DB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161"/>
    <w:rsid w:val="00765230"/>
    <w:rsid w:val="00765568"/>
    <w:rsid w:val="007658A4"/>
    <w:rsid w:val="007660D3"/>
    <w:rsid w:val="0076625F"/>
    <w:rsid w:val="00766694"/>
    <w:rsid w:val="00766757"/>
    <w:rsid w:val="007669EE"/>
    <w:rsid w:val="0076732A"/>
    <w:rsid w:val="0076736B"/>
    <w:rsid w:val="00767877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0AE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F1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50CB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8B3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F0"/>
    <w:rsid w:val="00796E53"/>
    <w:rsid w:val="00796FC4"/>
    <w:rsid w:val="0079723B"/>
    <w:rsid w:val="007976F7"/>
    <w:rsid w:val="0079783F"/>
    <w:rsid w:val="007979F2"/>
    <w:rsid w:val="00797AFF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2022"/>
    <w:rsid w:val="007B22D3"/>
    <w:rsid w:val="007B25E5"/>
    <w:rsid w:val="007B27D5"/>
    <w:rsid w:val="007B2B15"/>
    <w:rsid w:val="007B2B69"/>
    <w:rsid w:val="007B2EEE"/>
    <w:rsid w:val="007B36AA"/>
    <w:rsid w:val="007B3CF1"/>
    <w:rsid w:val="007B4175"/>
    <w:rsid w:val="007B4193"/>
    <w:rsid w:val="007B4246"/>
    <w:rsid w:val="007B42A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C4"/>
    <w:rsid w:val="007C0D05"/>
    <w:rsid w:val="007C11E2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8E9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2A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3A"/>
    <w:rsid w:val="007E25EF"/>
    <w:rsid w:val="007E2916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023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F4D"/>
    <w:rsid w:val="00806FD3"/>
    <w:rsid w:val="00807780"/>
    <w:rsid w:val="00807DB1"/>
    <w:rsid w:val="00807E78"/>
    <w:rsid w:val="00807E80"/>
    <w:rsid w:val="008105AF"/>
    <w:rsid w:val="008107D1"/>
    <w:rsid w:val="00810996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3B2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B2E"/>
    <w:rsid w:val="00847D86"/>
    <w:rsid w:val="00847E6D"/>
    <w:rsid w:val="00850268"/>
    <w:rsid w:val="008502DA"/>
    <w:rsid w:val="00850AA9"/>
    <w:rsid w:val="00850B92"/>
    <w:rsid w:val="00850EE0"/>
    <w:rsid w:val="008511C7"/>
    <w:rsid w:val="00851222"/>
    <w:rsid w:val="008513E2"/>
    <w:rsid w:val="008519BF"/>
    <w:rsid w:val="00851FD1"/>
    <w:rsid w:val="008521FD"/>
    <w:rsid w:val="00852456"/>
    <w:rsid w:val="008527DB"/>
    <w:rsid w:val="00852B5A"/>
    <w:rsid w:val="00852CEF"/>
    <w:rsid w:val="00853572"/>
    <w:rsid w:val="00853905"/>
    <w:rsid w:val="00853DFD"/>
    <w:rsid w:val="008545EA"/>
    <w:rsid w:val="00854629"/>
    <w:rsid w:val="008546D0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57EF2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918"/>
    <w:rsid w:val="00862ACB"/>
    <w:rsid w:val="0086328C"/>
    <w:rsid w:val="00863670"/>
    <w:rsid w:val="00863F6D"/>
    <w:rsid w:val="00864359"/>
    <w:rsid w:val="00864362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BC6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2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291"/>
    <w:rsid w:val="0088552D"/>
    <w:rsid w:val="00885D57"/>
    <w:rsid w:val="00886B92"/>
    <w:rsid w:val="00886CBB"/>
    <w:rsid w:val="00887061"/>
    <w:rsid w:val="008874CB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365"/>
    <w:rsid w:val="00895419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B4D"/>
    <w:rsid w:val="008C51AD"/>
    <w:rsid w:val="008C52DE"/>
    <w:rsid w:val="008C5323"/>
    <w:rsid w:val="008C5361"/>
    <w:rsid w:val="008C53FF"/>
    <w:rsid w:val="008C5A7E"/>
    <w:rsid w:val="008C61B8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571"/>
    <w:rsid w:val="008D377E"/>
    <w:rsid w:val="008D3900"/>
    <w:rsid w:val="008D3A4E"/>
    <w:rsid w:val="008D3A9D"/>
    <w:rsid w:val="008D3B6C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CAE"/>
    <w:rsid w:val="008E6EBD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918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3D8D"/>
    <w:rsid w:val="008F40D3"/>
    <w:rsid w:val="008F4169"/>
    <w:rsid w:val="008F4C01"/>
    <w:rsid w:val="008F4CC8"/>
    <w:rsid w:val="008F527F"/>
    <w:rsid w:val="008F52F3"/>
    <w:rsid w:val="008F554F"/>
    <w:rsid w:val="008F55D7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1142"/>
    <w:rsid w:val="0090114A"/>
    <w:rsid w:val="00901527"/>
    <w:rsid w:val="0090195C"/>
    <w:rsid w:val="009019BB"/>
    <w:rsid w:val="00901AE5"/>
    <w:rsid w:val="00902295"/>
    <w:rsid w:val="009024C3"/>
    <w:rsid w:val="00902809"/>
    <w:rsid w:val="00902889"/>
    <w:rsid w:val="00902966"/>
    <w:rsid w:val="00902B01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A49"/>
    <w:rsid w:val="00904AEB"/>
    <w:rsid w:val="00905354"/>
    <w:rsid w:val="00905357"/>
    <w:rsid w:val="00905560"/>
    <w:rsid w:val="00905811"/>
    <w:rsid w:val="0090592C"/>
    <w:rsid w:val="009059A6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D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947"/>
    <w:rsid w:val="00932A90"/>
    <w:rsid w:val="00932BED"/>
    <w:rsid w:val="00932E67"/>
    <w:rsid w:val="00932FB2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1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60CC"/>
    <w:rsid w:val="009660CE"/>
    <w:rsid w:val="00966117"/>
    <w:rsid w:val="0096690E"/>
    <w:rsid w:val="009669C7"/>
    <w:rsid w:val="00966A7E"/>
    <w:rsid w:val="00966DDA"/>
    <w:rsid w:val="00966F02"/>
    <w:rsid w:val="009672C6"/>
    <w:rsid w:val="00967539"/>
    <w:rsid w:val="009678DA"/>
    <w:rsid w:val="00967C5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227E"/>
    <w:rsid w:val="009A22F2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DE"/>
    <w:rsid w:val="009A72B6"/>
    <w:rsid w:val="009A7370"/>
    <w:rsid w:val="009A7825"/>
    <w:rsid w:val="009A7954"/>
    <w:rsid w:val="009A7B45"/>
    <w:rsid w:val="009B0120"/>
    <w:rsid w:val="009B05F3"/>
    <w:rsid w:val="009B0961"/>
    <w:rsid w:val="009B09DD"/>
    <w:rsid w:val="009B0A38"/>
    <w:rsid w:val="009B1023"/>
    <w:rsid w:val="009B1672"/>
    <w:rsid w:val="009B1787"/>
    <w:rsid w:val="009B1867"/>
    <w:rsid w:val="009B2020"/>
    <w:rsid w:val="009B23AA"/>
    <w:rsid w:val="009B241F"/>
    <w:rsid w:val="009B288D"/>
    <w:rsid w:val="009B29A5"/>
    <w:rsid w:val="009B30D6"/>
    <w:rsid w:val="009B3250"/>
    <w:rsid w:val="009B3481"/>
    <w:rsid w:val="009B34A6"/>
    <w:rsid w:val="009B4303"/>
    <w:rsid w:val="009B464F"/>
    <w:rsid w:val="009B4C48"/>
    <w:rsid w:val="009B4EF2"/>
    <w:rsid w:val="009B5073"/>
    <w:rsid w:val="009B507E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0DF9"/>
    <w:rsid w:val="009D116A"/>
    <w:rsid w:val="009D1380"/>
    <w:rsid w:val="009D18B2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72F5"/>
    <w:rsid w:val="009D76F2"/>
    <w:rsid w:val="009D7A54"/>
    <w:rsid w:val="009D7DA9"/>
    <w:rsid w:val="009E07A1"/>
    <w:rsid w:val="009E084D"/>
    <w:rsid w:val="009E0B2D"/>
    <w:rsid w:val="009E125C"/>
    <w:rsid w:val="009E1CD9"/>
    <w:rsid w:val="009E1D31"/>
    <w:rsid w:val="009E1EF3"/>
    <w:rsid w:val="009E2BF2"/>
    <w:rsid w:val="009E2C97"/>
    <w:rsid w:val="009E2E68"/>
    <w:rsid w:val="009E34AC"/>
    <w:rsid w:val="009E38F4"/>
    <w:rsid w:val="009E3999"/>
    <w:rsid w:val="009E39A2"/>
    <w:rsid w:val="009E3FC3"/>
    <w:rsid w:val="009E414B"/>
    <w:rsid w:val="009E41E5"/>
    <w:rsid w:val="009E4823"/>
    <w:rsid w:val="009E494E"/>
    <w:rsid w:val="009E4993"/>
    <w:rsid w:val="009E5098"/>
    <w:rsid w:val="009E5270"/>
    <w:rsid w:val="009E5375"/>
    <w:rsid w:val="009E5780"/>
    <w:rsid w:val="009E5C98"/>
    <w:rsid w:val="009E5F3B"/>
    <w:rsid w:val="009E63C9"/>
    <w:rsid w:val="009E6DC7"/>
    <w:rsid w:val="009E6E7D"/>
    <w:rsid w:val="009E74D6"/>
    <w:rsid w:val="009E75C1"/>
    <w:rsid w:val="009E7760"/>
    <w:rsid w:val="009E794D"/>
    <w:rsid w:val="009E7A71"/>
    <w:rsid w:val="009E7C28"/>
    <w:rsid w:val="009E7E14"/>
    <w:rsid w:val="009E7EA1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A44"/>
    <w:rsid w:val="00A05BDB"/>
    <w:rsid w:val="00A05E0F"/>
    <w:rsid w:val="00A061E0"/>
    <w:rsid w:val="00A06446"/>
    <w:rsid w:val="00A06483"/>
    <w:rsid w:val="00A064EF"/>
    <w:rsid w:val="00A06A2E"/>
    <w:rsid w:val="00A06AC7"/>
    <w:rsid w:val="00A06B55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6D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BBE"/>
    <w:rsid w:val="00A14D6C"/>
    <w:rsid w:val="00A14FA0"/>
    <w:rsid w:val="00A15942"/>
    <w:rsid w:val="00A16186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B97"/>
    <w:rsid w:val="00A22C0A"/>
    <w:rsid w:val="00A22D77"/>
    <w:rsid w:val="00A22FBA"/>
    <w:rsid w:val="00A23844"/>
    <w:rsid w:val="00A23AD1"/>
    <w:rsid w:val="00A2408C"/>
    <w:rsid w:val="00A24484"/>
    <w:rsid w:val="00A24975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B31"/>
    <w:rsid w:val="00A36C07"/>
    <w:rsid w:val="00A36E53"/>
    <w:rsid w:val="00A36F76"/>
    <w:rsid w:val="00A3730B"/>
    <w:rsid w:val="00A37370"/>
    <w:rsid w:val="00A37787"/>
    <w:rsid w:val="00A37815"/>
    <w:rsid w:val="00A37911"/>
    <w:rsid w:val="00A37B1F"/>
    <w:rsid w:val="00A37BEF"/>
    <w:rsid w:val="00A37D32"/>
    <w:rsid w:val="00A37E3B"/>
    <w:rsid w:val="00A403F4"/>
    <w:rsid w:val="00A407C3"/>
    <w:rsid w:val="00A40A9A"/>
    <w:rsid w:val="00A40C69"/>
    <w:rsid w:val="00A40D16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884"/>
    <w:rsid w:val="00A459E9"/>
    <w:rsid w:val="00A45E85"/>
    <w:rsid w:val="00A46351"/>
    <w:rsid w:val="00A46360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127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E17"/>
    <w:rsid w:val="00A63E42"/>
    <w:rsid w:val="00A646A7"/>
    <w:rsid w:val="00A64C94"/>
    <w:rsid w:val="00A64D36"/>
    <w:rsid w:val="00A64ECE"/>
    <w:rsid w:val="00A64F27"/>
    <w:rsid w:val="00A64FC9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8D9"/>
    <w:rsid w:val="00A66E02"/>
    <w:rsid w:val="00A66F9A"/>
    <w:rsid w:val="00A67244"/>
    <w:rsid w:val="00A674E4"/>
    <w:rsid w:val="00A67502"/>
    <w:rsid w:val="00A675A7"/>
    <w:rsid w:val="00A7044D"/>
    <w:rsid w:val="00A70554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826"/>
    <w:rsid w:val="00A75AAC"/>
    <w:rsid w:val="00A75F1E"/>
    <w:rsid w:val="00A76207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17AC"/>
    <w:rsid w:val="00A81ECC"/>
    <w:rsid w:val="00A821B3"/>
    <w:rsid w:val="00A82C9A"/>
    <w:rsid w:val="00A83457"/>
    <w:rsid w:val="00A83543"/>
    <w:rsid w:val="00A8360B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DB8"/>
    <w:rsid w:val="00A97DF2"/>
    <w:rsid w:val="00A97EB7"/>
    <w:rsid w:val="00AA0553"/>
    <w:rsid w:val="00AA08D2"/>
    <w:rsid w:val="00AA0D2A"/>
    <w:rsid w:val="00AA1251"/>
    <w:rsid w:val="00AA125B"/>
    <w:rsid w:val="00AA17C9"/>
    <w:rsid w:val="00AA1A86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433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6D8"/>
    <w:rsid w:val="00AA7FFE"/>
    <w:rsid w:val="00AB0034"/>
    <w:rsid w:val="00AB0248"/>
    <w:rsid w:val="00AB06C3"/>
    <w:rsid w:val="00AB0942"/>
    <w:rsid w:val="00AB0B65"/>
    <w:rsid w:val="00AB1194"/>
    <w:rsid w:val="00AB1196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439"/>
    <w:rsid w:val="00AC64B9"/>
    <w:rsid w:val="00AC6995"/>
    <w:rsid w:val="00AC6ABF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439"/>
    <w:rsid w:val="00AE578B"/>
    <w:rsid w:val="00AE5811"/>
    <w:rsid w:val="00AE5CF1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0F2B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6D15"/>
    <w:rsid w:val="00AF7227"/>
    <w:rsid w:val="00AF72E0"/>
    <w:rsid w:val="00AF764A"/>
    <w:rsid w:val="00AF767E"/>
    <w:rsid w:val="00B00293"/>
    <w:rsid w:val="00B00630"/>
    <w:rsid w:val="00B0068E"/>
    <w:rsid w:val="00B0070B"/>
    <w:rsid w:val="00B0092D"/>
    <w:rsid w:val="00B00B21"/>
    <w:rsid w:val="00B00F10"/>
    <w:rsid w:val="00B018BE"/>
    <w:rsid w:val="00B01AFA"/>
    <w:rsid w:val="00B01F92"/>
    <w:rsid w:val="00B01FB5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B07"/>
    <w:rsid w:val="00B05B65"/>
    <w:rsid w:val="00B05C2F"/>
    <w:rsid w:val="00B05DA2"/>
    <w:rsid w:val="00B05E41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4C4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1A29"/>
    <w:rsid w:val="00B2200B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BF2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B14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6D4"/>
    <w:rsid w:val="00B447C5"/>
    <w:rsid w:val="00B448DE"/>
    <w:rsid w:val="00B44B11"/>
    <w:rsid w:val="00B44FBA"/>
    <w:rsid w:val="00B4516F"/>
    <w:rsid w:val="00B45294"/>
    <w:rsid w:val="00B4570D"/>
    <w:rsid w:val="00B45831"/>
    <w:rsid w:val="00B4601A"/>
    <w:rsid w:val="00B46166"/>
    <w:rsid w:val="00B4646D"/>
    <w:rsid w:val="00B46AA2"/>
    <w:rsid w:val="00B46C3D"/>
    <w:rsid w:val="00B46D64"/>
    <w:rsid w:val="00B46E84"/>
    <w:rsid w:val="00B4709C"/>
    <w:rsid w:val="00B477C2"/>
    <w:rsid w:val="00B47A74"/>
    <w:rsid w:val="00B47D4E"/>
    <w:rsid w:val="00B5004B"/>
    <w:rsid w:val="00B50071"/>
    <w:rsid w:val="00B50434"/>
    <w:rsid w:val="00B509FC"/>
    <w:rsid w:val="00B50C2A"/>
    <w:rsid w:val="00B50F34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BE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D6D"/>
    <w:rsid w:val="00B54F40"/>
    <w:rsid w:val="00B55164"/>
    <w:rsid w:val="00B55270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418"/>
    <w:rsid w:val="00B65B43"/>
    <w:rsid w:val="00B65BA7"/>
    <w:rsid w:val="00B65CC3"/>
    <w:rsid w:val="00B65D8E"/>
    <w:rsid w:val="00B65ECF"/>
    <w:rsid w:val="00B661C2"/>
    <w:rsid w:val="00B66327"/>
    <w:rsid w:val="00B665D0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CBB"/>
    <w:rsid w:val="00B75FB5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3012"/>
    <w:rsid w:val="00B9348B"/>
    <w:rsid w:val="00B935C1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360"/>
    <w:rsid w:val="00BA16D2"/>
    <w:rsid w:val="00BA17F2"/>
    <w:rsid w:val="00BA1844"/>
    <w:rsid w:val="00BA1F87"/>
    <w:rsid w:val="00BA219F"/>
    <w:rsid w:val="00BA2D88"/>
    <w:rsid w:val="00BA3887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210"/>
    <w:rsid w:val="00BA7294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7BB"/>
    <w:rsid w:val="00BC3806"/>
    <w:rsid w:val="00BC38C0"/>
    <w:rsid w:val="00BC3CAF"/>
    <w:rsid w:val="00BC3E86"/>
    <w:rsid w:val="00BC40C1"/>
    <w:rsid w:val="00BC40EA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EF"/>
    <w:rsid w:val="00BC4F3E"/>
    <w:rsid w:val="00BC5014"/>
    <w:rsid w:val="00BC5310"/>
    <w:rsid w:val="00BC5566"/>
    <w:rsid w:val="00BC56E0"/>
    <w:rsid w:val="00BC5AB8"/>
    <w:rsid w:val="00BC60B7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9C4"/>
    <w:rsid w:val="00BD4EDC"/>
    <w:rsid w:val="00BD5590"/>
    <w:rsid w:val="00BD5625"/>
    <w:rsid w:val="00BD5762"/>
    <w:rsid w:val="00BD6289"/>
    <w:rsid w:val="00BD6553"/>
    <w:rsid w:val="00BD65A5"/>
    <w:rsid w:val="00BD67E5"/>
    <w:rsid w:val="00BD6858"/>
    <w:rsid w:val="00BD7485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2051"/>
    <w:rsid w:val="00BE22A4"/>
    <w:rsid w:val="00BE27D4"/>
    <w:rsid w:val="00BE2800"/>
    <w:rsid w:val="00BE29D6"/>
    <w:rsid w:val="00BE2A75"/>
    <w:rsid w:val="00BE2D83"/>
    <w:rsid w:val="00BE2D98"/>
    <w:rsid w:val="00BE305F"/>
    <w:rsid w:val="00BE34BE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7BF"/>
    <w:rsid w:val="00BE7064"/>
    <w:rsid w:val="00BE71D9"/>
    <w:rsid w:val="00BE753B"/>
    <w:rsid w:val="00BE78E1"/>
    <w:rsid w:val="00BE7D2D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E0A"/>
    <w:rsid w:val="00C00168"/>
    <w:rsid w:val="00C002E9"/>
    <w:rsid w:val="00C0058C"/>
    <w:rsid w:val="00C005D2"/>
    <w:rsid w:val="00C0075A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583"/>
    <w:rsid w:val="00C07863"/>
    <w:rsid w:val="00C079F7"/>
    <w:rsid w:val="00C07B11"/>
    <w:rsid w:val="00C07FB4"/>
    <w:rsid w:val="00C108E2"/>
    <w:rsid w:val="00C10DF9"/>
    <w:rsid w:val="00C10F2F"/>
    <w:rsid w:val="00C11037"/>
    <w:rsid w:val="00C1104F"/>
    <w:rsid w:val="00C110DD"/>
    <w:rsid w:val="00C11184"/>
    <w:rsid w:val="00C11451"/>
    <w:rsid w:val="00C11E69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5033"/>
    <w:rsid w:val="00C15055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3086"/>
    <w:rsid w:val="00C2346F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4A2"/>
    <w:rsid w:val="00C25631"/>
    <w:rsid w:val="00C25829"/>
    <w:rsid w:val="00C25869"/>
    <w:rsid w:val="00C258D4"/>
    <w:rsid w:val="00C258F5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34C"/>
    <w:rsid w:val="00C31375"/>
    <w:rsid w:val="00C315B6"/>
    <w:rsid w:val="00C315E6"/>
    <w:rsid w:val="00C31B26"/>
    <w:rsid w:val="00C32231"/>
    <w:rsid w:val="00C32242"/>
    <w:rsid w:val="00C32338"/>
    <w:rsid w:val="00C32A6D"/>
    <w:rsid w:val="00C32D50"/>
    <w:rsid w:val="00C32EBD"/>
    <w:rsid w:val="00C33519"/>
    <w:rsid w:val="00C337D0"/>
    <w:rsid w:val="00C337E8"/>
    <w:rsid w:val="00C33CE0"/>
    <w:rsid w:val="00C33EE4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288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686"/>
    <w:rsid w:val="00C4384C"/>
    <w:rsid w:val="00C43A1A"/>
    <w:rsid w:val="00C43BAE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1D6"/>
    <w:rsid w:val="00C4737B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735"/>
    <w:rsid w:val="00C50908"/>
    <w:rsid w:val="00C509FC"/>
    <w:rsid w:val="00C50B8D"/>
    <w:rsid w:val="00C511E2"/>
    <w:rsid w:val="00C519C9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32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11"/>
    <w:rsid w:val="00C56A41"/>
    <w:rsid w:val="00C56DD0"/>
    <w:rsid w:val="00C5786A"/>
    <w:rsid w:val="00C57D4C"/>
    <w:rsid w:val="00C57F04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34"/>
    <w:rsid w:val="00C7089E"/>
    <w:rsid w:val="00C7116E"/>
    <w:rsid w:val="00C717BE"/>
    <w:rsid w:val="00C7183F"/>
    <w:rsid w:val="00C71AE6"/>
    <w:rsid w:val="00C71C40"/>
    <w:rsid w:val="00C7228E"/>
    <w:rsid w:val="00C7235B"/>
    <w:rsid w:val="00C729A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AA9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7DE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0EC"/>
    <w:rsid w:val="00CA0254"/>
    <w:rsid w:val="00CA061D"/>
    <w:rsid w:val="00CA0735"/>
    <w:rsid w:val="00CA085C"/>
    <w:rsid w:val="00CA1B4B"/>
    <w:rsid w:val="00CA1E01"/>
    <w:rsid w:val="00CA1F2D"/>
    <w:rsid w:val="00CA2141"/>
    <w:rsid w:val="00CA21F9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5A"/>
    <w:rsid w:val="00CA4407"/>
    <w:rsid w:val="00CA5655"/>
    <w:rsid w:val="00CA56A2"/>
    <w:rsid w:val="00CA5961"/>
    <w:rsid w:val="00CA5B65"/>
    <w:rsid w:val="00CA5E6B"/>
    <w:rsid w:val="00CA5F1D"/>
    <w:rsid w:val="00CA5FA1"/>
    <w:rsid w:val="00CA62E0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5EE"/>
    <w:rsid w:val="00CB4A97"/>
    <w:rsid w:val="00CB50CC"/>
    <w:rsid w:val="00CB56B9"/>
    <w:rsid w:val="00CB581D"/>
    <w:rsid w:val="00CB58BA"/>
    <w:rsid w:val="00CB5A2E"/>
    <w:rsid w:val="00CB5B0D"/>
    <w:rsid w:val="00CB5DDE"/>
    <w:rsid w:val="00CB6094"/>
    <w:rsid w:val="00CB6CC5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A2"/>
    <w:rsid w:val="00CD2F10"/>
    <w:rsid w:val="00CD3514"/>
    <w:rsid w:val="00CD40C7"/>
    <w:rsid w:val="00CD4574"/>
    <w:rsid w:val="00CD458B"/>
    <w:rsid w:val="00CD4664"/>
    <w:rsid w:val="00CD4C1D"/>
    <w:rsid w:val="00CD4C52"/>
    <w:rsid w:val="00CD4D4F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43C0"/>
    <w:rsid w:val="00CF4491"/>
    <w:rsid w:val="00CF45E6"/>
    <w:rsid w:val="00CF4933"/>
    <w:rsid w:val="00CF4A7A"/>
    <w:rsid w:val="00CF4E07"/>
    <w:rsid w:val="00CF4E1D"/>
    <w:rsid w:val="00CF5083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2C8"/>
    <w:rsid w:val="00D014F7"/>
    <w:rsid w:val="00D0185E"/>
    <w:rsid w:val="00D0197B"/>
    <w:rsid w:val="00D01A0E"/>
    <w:rsid w:val="00D01A4D"/>
    <w:rsid w:val="00D01B4B"/>
    <w:rsid w:val="00D01D72"/>
    <w:rsid w:val="00D0271F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161"/>
    <w:rsid w:val="00D1233D"/>
    <w:rsid w:val="00D12957"/>
    <w:rsid w:val="00D12B97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BE4"/>
    <w:rsid w:val="00D14DD4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0AC"/>
    <w:rsid w:val="00D218FC"/>
    <w:rsid w:val="00D2192B"/>
    <w:rsid w:val="00D22354"/>
    <w:rsid w:val="00D225B5"/>
    <w:rsid w:val="00D226E1"/>
    <w:rsid w:val="00D22B5F"/>
    <w:rsid w:val="00D23133"/>
    <w:rsid w:val="00D23309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9A7"/>
    <w:rsid w:val="00D259B2"/>
    <w:rsid w:val="00D25FD5"/>
    <w:rsid w:val="00D26162"/>
    <w:rsid w:val="00D2674D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659"/>
    <w:rsid w:val="00D319A1"/>
    <w:rsid w:val="00D31B6E"/>
    <w:rsid w:val="00D31CF6"/>
    <w:rsid w:val="00D32694"/>
    <w:rsid w:val="00D32FE7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2F7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A5C"/>
    <w:rsid w:val="00D52DEF"/>
    <w:rsid w:val="00D5319F"/>
    <w:rsid w:val="00D5344C"/>
    <w:rsid w:val="00D53768"/>
    <w:rsid w:val="00D53860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6F14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89C"/>
    <w:rsid w:val="00D61D35"/>
    <w:rsid w:val="00D61E35"/>
    <w:rsid w:val="00D61E6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7FE"/>
    <w:rsid w:val="00D679E3"/>
    <w:rsid w:val="00D67DB1"/>
    <w:rsid w:val="00D67E12"/>
    <w:rsid w:val="00D702B5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15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B09"/>
    <w:rsid w:val="00DC1D17"/>
    <w:rsid w:val="00DC1DA4"/>
    <w:rsid w:val="00DC2698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E78"/>
    <w:rsid w:val="00DE5FD8"/>
    <w:rsid w:val="00DE6588"/>
    <w:rsid w:val="00DE669F"/>
    <w:rsid w:val="00DE68A6"/>
    <w:rsid w:val="00DE6A0C"/>
    <w:rsid w:val="00DE6AB0"/>
    <w:rsid w:val="00DE6B15"/>
    <w:rsid w:val="00DE6C43"/>
    <w:rsid w:val="00DE7148"/>
    <w:rsid w:val="00DE7265"/>
    <w:rsid w:val="00DE7696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1F5"/>
    <w:rsid w:val="00DF330E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92D"/>
    <w:rsid w:val="00E01AA5"/>
    <w:rsid w:val="00E0270E"/>
    <w:rsid w:val="00E0288E"/>
    <w:rsid w:val="00E028B2"/>
    <w:rsid w:val="00E02DEE"/>
    <w:rsid w:val="00E02F8C"/>
    <w:rsid w:val="00E03042"/>
    <w:rsid w:val="00E032D0"/>
    <w:rsid w:val="00E034A7"/>
    <w:rsid w:val="00E03659"/>
    <w:rsid w:val="00E039F1"/>
    <w:rsid w:val="00E03C00"/>
    <w:rsid w:val="00E03F0C"/>
    <w:rsid w:val="00E0416A"/>
    <w:rsid w:val="00E047D7"/>
    <w:rsid w:val="00E048D6"/>
    <w:rsid w:val="00E04C5B"/>
    <w:rsid w:val="00E04CBC"/>
    <w:rsid w:val="00E04D39"/>
    <w:rsid w:val="00E0517B"/>
    <w:rsid w:val="00E053EC"/>
    <w:rsid w:val="00E05563"/>
    <w:rsid w:val="00E05A0E"/>
    <w:rsid w:val="00E05C21"/>
    <w:rsid w:val="00E05D09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3197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A5"/>
    <w:rsid w:val="00E2021B"/>
    <w:rsid w:val="00E20497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3FA8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4F4"/>
    <w:rsid w:val="00E258C2"/>
    <w:rsid w:val="00E258F7"/>
    <w:rsid w:val="00E25C5E"/>
    <w:rsid w:val="00E25E7A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BD1"/>
    <w:rsid w:val="00E32D13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632"/>
    <w:rsid w:val="00E4569F"/>
    <w:rsid w:val="00E45A5C"/>
    <w:rsid w:val="00E462B1"/>
    <w:rsid w:val="00E46368"/>
    <w:rsid w:val="00E46BB0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400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787"/>
    <w:rsid w:val="00E758F7"/>
    <w:rsid w:val="00E75929"/>
    <w:rsid w:val="00E75F0E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275"/>
    <w:rsid w:val="00E80613"/>
    <w:rsid w:val="00E8063A"/>
    <w:rsid w:val="00E806F7"/>
    <w:rsid w:val="00E807C9"/>
    <w:rsid w:val="00E80AD9"/>
    <w:rsid w:val="00E80D98"/>
    <w:rsid w:val="00E80DEC"/>
    <w:rsid w:val="00E81689"/>
    <w:rsid w:val="00E8185F"/>
    <w:rsid w:val="00E819D5"/>
    <w:rsid w:val="00E81B31"/>
    <w:rsid w:val="00E81BDB"/>
    <w:rsid w:val="00E81D75"/>
    <w:rsid w:val="00E82258"/>
    <w:rsid w:val="00E82488"/>
    <w:rsid w:val="00E82680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A61"/>
    <w:rsid w:val="00EA1B62"/>
    <w:rsid w:val="00EA211F"/>
    <w:rsid w:val="00EA2133"/>
    <w:rsid w:val="00EA21ED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B90"/>
    <w:rsid w:val="00EA4CE8"/>
    <w:rsid w:val="00EA4E80"/>
    <w:rsid w:val="00EA4EED"/>
    <w:rsid w:val="00EA50B2"/>
    <w:rsid w:val="00EA517A"/>
    <w:rsid w:val="00EA60A5"/>
    <w:rsid w:val="00EA6407"/>
    <w:rsid w:val="00EA6C05"/>
    <w:rsid w:val="00EA6C4F"/>
    <w:rsid w:val="00EA6FBB"/>
    <w:rsid w:val="00EA76CB"/>
    <w:rsid w:val="00EA792C"/>
    <w:rsid w:val="00EA7AF6"/>
    <w:rsid w:val="00EA7B6D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C0C"/>
    <w:rsid w:val="00EB2C3C"/>
    <w:rsid w:val="00EB2DD0"/>
    <w:rsid w:val="00EB3043"/>
    <w:rsid w:val="00EB3CDB"/>
    <w:rsid w:val="00EB3E72"/>
    <w:rsid w:val="00EB3F7E"/>
    <w:rsid w:val="00EB41AE"/>
    <w:rsid w:val="00EB41CE"/>
    <w:rsid w:val="00EB4218"/>
    <w:rsid w:val="00EB4650"/>
    <w:rsid w:val="00EB4D04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261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816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1C2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F6F"/>
    <w:rsid w:val="00EF55B3"/>
    <w:rsid w:val="00EF5765"/>
    <w:rsid w:val="00EF59BD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8DC"/>
    <w:rsid w:val="00F05985"/>
    <w:rsid w:val="00F05E35"/>
    <w:rsid w:val="00F068C1"/>
    <w:rsid w:val="00F06AC7"/>
    <w:rsid w:val="00F06D08"/>
    <w:rsid w:val="00F077A3"/>
    <w:rsid w:val="00F07B38"/>
    <w:rsid w:val="00F106B5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B43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7A4"/>
    <w:rsid w:val="00F148AF"/>
    <w:rsid w:val="00F14C78"/>
    <w:rsid w:val="00F14EFB"/>
    <w:rsid w:val="00F1505A"/>
    <w:rsid w:val="00F151AC"/>
    <w:rsid w:val="00F151E2"/>
    <w:rsid w:val="00F15D58"/>
    <w:rsid w:val="00F16041"/>
    <w:rsid w:val="00F16575"/>
    <w:rsid w:val="00F1669E"/>
    <w:rsid w:val="00F16D4C"/>
    <w:rsid w:val="00F16EF2"/>
    <w:rsid w:val="00F170FD"/>
    <w:rsid w:val="00F174B6"/>
    <w:rsid w:val="00F17621"/>
    <w:rsid w:val="00F17B30"/>
    <w:rsid w:val="00F17C7C"/>
    <w:rsid w:val="00F17DAB"/>
    <w:rsid w:val="00F17DDE"/>
    <w:rsid w:val="00F17E86"/>
    <w:rsid w:val="00F17EE3"/>
    <w:rsid w:val="00F17F75"/>
    <w:rsid w:val="00F2065E"/>
    <w:rsid w:val="00F2086B"/>
    <w:rsid w:val="00F20DCB"/>
    <w:rsid w:val="00F20DF7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45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E7"/>
    <w:rsid w:val="00F451BE"/>
    <w:rsid w:val="00F4528E"/>
    <w:rsid w:val="00F452EC"/>
    <w:rsid w:val="00F4582D"/>
    <w:rsid w:val="00F45ACF"/>
    <w:rsid w:val="00F45D59"/>
    <w:rsid w:val="00F45F72"/>
    <w:rsid w:val="00F45FA6"/>
    <w:rsid w:val="00F4718E"/>
    <w:rsid w:val="00F47664"/>
    <w:rsid w:val="00F4770A"/>
    <w:rsid w:val="00F4783B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AAF"/>
    <w:rsid w:val="00F54B07"/>
    <w:rsid w:val="00F54DEE"/>
    <w:rsid w:val="00F5590C"/>
    <w:rsid w:val="00F55A79"/>
    <w:rsid w:val="00F55B86"/>
    <w:rsid w:val="00F55BE6"/>
    <w:rsid w:val="00F55C7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409"/>
    <w:rsid w:val="00F63652"/>
    <w:rsid w:val="00F63D08"/>
    <w:rsid w:val="00F64131"/>
    <w:rsid w:val="00F642DE"/>
    <w:rsid w:val="00F6462C"/>
    <w:rsid w:val="00F64649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479"/>
    <w:rsid w:val="00F75DC8"/>
    <w:rsid w:val="00F75EBB"/>
    <w:rsid w:val="00F760E5"/>
    <w:rsid w:val="00F76215"/>
    <w:rsid w:val="00F76367"/>
    <w:rsid w:val="00F76797"/>
    <w:rsid w:val="00F76A44"/>
    <w:rsid w:val="00F7740C"/>
    <w:rsid w:val="00F77A41"/>
    <w:rsid w:val="00F77EFB"/>
    <w:rsid w:val="00F77FEE"/>
    <w:rsid w:val="00F8069A"/>
    <w:rsid w:val="00F810E8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96"/>
    <w:rsid w:val="00F83E95"/>
    <w:rsid w:val="00F843EF"/>
    <w:rsid w:val="00F846EB"/>
    <w:rsid w:val="00F848F2"/>
    <w:rsid w:val="00F84D3A"/>
    <w:rsid w:val="00F84E88"/>
    <w:rsid w:val="00F84F67"/>
    <w:rsid w:val="00F850DC"/>
    <w:rsid w:val="00F8528B"/>
    <w:rsid w:val="00F852F4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917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1F79"/>
    <w:rsid w:val="00F9266F"/>
    <w:rsid w:val="00F92718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C"/>
    <w:rsid w:val="00FA5125"/>
    <w:rsid w:val="00FA53DE"/>
    <w:rsid w:val="00FA549D"/>
    <w:rsid w:val="00FA55A2"/>
    <w:rsid w:val="00FA5DB2"/>
    <w:rsid w:val="00FA5FAD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4AB"/>
    <w:rsid w:val="00FB39D4"/>
    <w:rsid w:val="00FB3B08"/>
    <w:rsid w:val="00FB4347"/>
    <w:rsid w:val="00FB44CD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F29"/>
    <w:rsid w:val="00FC3F31"/>
    <w:rsid w:val="00FC46BE"/>
    <w:rsid w:val="00FC4746"/>
    <w:rsid w:val="00FC4933"/>
    <w:rsid w:val="00FC4A76"/>
    <w:rsid w:val="00FC4DD6"/>
    <w:rsid w:val="00FC4DDA"/>
    <w:rsid w:val="00FC50EC"/>
    <w:rsid w:val="00FC59DF"/>
    <w:rsid w:val="00FC6107"/>
    <w:rsid w:val="00FC6354"/>
    <w:rsid w:val="00FC654E"/>
    <w:rsid w:val="00FC6618"/>
    <w:rsid w:val="00FC66B8"/>
    <w:rsid w:val="00FC6C36"/>
    <w:rsid w:val="00FC6CC4"/>
    <w:rsid w:val="00FC726E"/>
    <w:rsid w:val="00FC735D"/>
    <w:rsid w:val="00FC7ACE"/>
    <w:rsid w:val="00FC7BA7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60C5"/>
    <w:rsid w:val="00FD61E6"/>
    <w:rsid w:val="00FD6291"/>
    <w:rsid w:val="00FD665B"/>
    <w:rsid w:val="00FD6C85"/>
    <w:rsid w:val="00FD6DAB"/>
    <w:rsid w:val="00FD6DC6"/>
    <w:rsid w:val="00FD6DE7"/>
    <w:rsid w:val="00FD6FDB"/>
    <w:rsid w:val="00FD73A9"/>
    <w:rsid w:val="00FD7865"/>
    <w:rsid w:val="00FD7907"/>
    <w:rsid w:val="00FE05C8"/>
    <w:rsid w:val="00FE086B"/>
    <w:rsid w:val="00FE09D4"/>
    <w:rsid w:val="00FE0BC5"/>
    <w:rsid w:val="00FE0E7E"/>
    <w:rsid w:val="00FE0FBB"/>
    <w:rsid w:val="00FE12D4"/>
    <w:rsid w:val="00FE13E2"/>
    <w:rsid w:val="00FE14D0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3CD"/>
    <w:rsid w:val="00FF5B13"/>
    <w:rsid w:val="00FF6515"/>
    <w:rsid w:val="00FF68C4"/>
    <w:rsid w:val="00FF6E16"/>
    <w:rsid w:val="00FF6FA1"/>
    <w:rsid w:val="00FF7326"/>
    <w:rsid w:val="00FF733F"/>
    <w:rsid w:val="00FF7837"/>
    <w:rsid w:val="00FF798E"/>
    <w:rsid w:val="00FF7B35"/>
    <w:rsid w:val="00FF7C22"/>
    <w:rsid w:val="00FF7C25"/>
    <w:rsid w:val="00FF7CB1"/>
    <w:rsid w:val="00FF7CE7"/>
    <w:rsid w:val="00FF7F5F"/>
    <w:rsid w:val="27BF3AC3"/>
    <w:rsid w:val="724BB860"/>
    <w:rsid w:val="7DDFDC38"/>
    <w:rsid w:val="7FBB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7C"/>
    <w:rPr>
      <w:rFonts w:eastAsia="Times New Roman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basedOn w:val="Normal"/>
    <w:next w:val="BodyText"/>
    <w:link w:val="Heading1Char"/>
    <w:qFormat/>
    <w:rsid w:val="00AC2B7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AC2B7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C2B7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AC2B7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C2B7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C2B7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C2B7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C2B7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AC2B7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C2B7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AC2B7C"/>
    <w:rPr>
      <w:sz w:val="18"/>
      <w:szCs w:val="18"/>
    </w:rPr>
  </w:style>
  <w:style w:type="paragraph" w:styleId="BodyText2">
    <w:name w:val="Body Text 2"/>
    <w:basedOn w:val="Normal"/>
    <w:qFormat/>
    <w:rsid w:val="00AC2B7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AC2B7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AC2B7C"/>
  </w:style>
  <w:style w:type="paragraph" w:styleId="CommentSubject">
    <w:name w:val="annotation subject"/>
    <w:basedOn w:val="CommentText"/>
    <w:next w:val="CommentText"/>
    <w:semiHidden/>
    <w:qFormat/>
    <w:rsid w:val="00AC2B7C"/>
    <w:rPr>
      <w:b/>
      <w:bCs/>
    </w:rPr>
  </w:style>
  <w:style w:type="paragraph" w:styleId="DocumentMap">
    <w:name w:val="Document Map"/>
    <w:basedOn w:val="Normal"/>
    <w:semiHidden/>
    <w:qFormat/>
    <w:rsid w:val="00AC2B7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AC2B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C2B7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AC2B7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AC2B7C"/>
    <w:pPr>
      <w:ind w:left="283" w:hanging="283"/>
    </w:pPr>
  </w:style>
  <w:style w:type="paragraph" w:styleId="List2">
    <w:name w:val="List 2"/>
    <w:basedOn w:val="List"/>
    <w:qFormat/>
    <w:rsid w:val="00AC2B7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AC2B7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AC2B7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AC2B7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AC2B7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AC2B7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aliases w:val="TableGrid"/>
    <w:basedOn w:val="TableNormal"/>
    <w:uiPriority w:val="59"/>
    <w:qFormat/>
    <w:rsid w:val="00AC2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AC2B7C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AC2B7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C2B7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AC2B7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AC2B7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AC2B7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AC2B7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AC2B7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AC2B7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AC2B7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C2B7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C2B7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AC2B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C2B7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C2B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AC2B7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C2B7C"/>
    <w:rPr>
      <w:b/>
    </w:rPr>
  </w:style>
  <w:style w:type="paragraph" w:customStyle="1" w:styleId="TAC">
    <w:name w:val="TAC"/>
    <w:basedOn w:val="Normal"/>
    <w:link w:val="TACChar"/>
    <w:qFormat/>
    <w:rsid w:val="00AC2B7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AC2B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locked/>
    <w:rsid w:val="00AC2B7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AC2B7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AC2B7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AC2B7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AC2B7C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AC2B7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AC2B7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AC2B7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C2B7C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AC2B7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AC2B7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AC2B7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AC2B7C"/>
    <w:pPr>
      <w:ind w:left="851" w:hanging="851"/>
    </w:pPr>
  </w:style>
  <w:style w:type="paragraph" w:customStyle="1" w:styleId="LGTdoc">
    <w:name w:val="LGTdoc_본문"/>
    <w:basedOn w:val="Normal"/>
    <w:qFormat/>
    <w:rsid w:val="00AC2B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qFormat/>
    <w:rsid w:val="00AC2B7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C2B7C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AC2B7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C2B7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AC2B7C"/>
  </w:style>
  <w:style w:type="character" w:customStyle="1" w:styleId="apple-converted-space">
    <w:name w:val="apple-converted-space"/>
    <w:qFormat/>
    <w:rsid w:val="00AC2B7C"/>
  </w:style>
  <w:style w:type="character" w:customStyle="1" w:styleId="PlainTextChar">
    <w:name w:val="Plain Text Char"/>
    <w:link w:val="PlainText"/>
    <w:uiPriority w:val="99"/>
    <w:qFormat/>
    <w:rsid w:val="00AC2B7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AC2B7C"/>
    <w:rPr>
      <w:rFonts w:eastAsia="Times New Roman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C2B7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AC2B7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C2B7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AC2B7C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AC2B7C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AC2B7C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AC2B7C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AC2B7C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C2B7C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rsid w:val="009A01A8"/>
    <w:pPr>
      <w:numPr>
        <w:numId w:val="18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table" w:styleId="TableTheme">
    <w:name w:val="Table Theme"/>
    <w:basedOn w:val="TableNormal"/>
    <w:rsid w:val="009A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Text">
    <w:name w:val="00_Text"/>
    <w:basedOn w:val="Normal"/>
    <w:link w:val="00TextChar"/>
    <w:qFormat/>
    <w:rsid w:val="00714E37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714E37"/>
    <w:rPr>
      <w:szCs w:val="24"/>
    </w:rPr>
  </w:style>
  <w:style w:type="paragraph" w:customStyle="1" w:styleId="PL">
    <w:name w:val="PL"/>
    <w:link w:val="PLChar"/>
    <w:qFormat/>
    <w:rsid w:val="000505E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505ED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4</Pages>
  <Words>1820</Words>
  <Characters>10682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1025</cp:revision>
  <cp:lastPrinted>2019-08-12T04:10:00Z</cp:lastPrinted>
  <dcterms:created xsi:type="dcterms:W3CDTF">2021-08-03T13:34:00Z</dcterms:created>
  <dcterms:modified xsi:type="dcterms:W3CDTF">2022-04-29T05:16:00Z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